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169" w:type="dxa"/>
        <w:tblInd w:w="55" w:type="dxa"/>
        <w:tblLayout w:type="autofit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93"/>
        <w:gridCol w:w="1562"/>
        <w:gridCol w:w="2478"/>
        <w:gridCol w:w="1131"/>
        <w:gridCol w:w="1051"/>
        <w:gridCol w:w="676"/>
        <w:gridCol w:w="1678"/>
      </w:tblGrid>
      <w:tr w14:paraId="2556AD9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27744EB6">
            <w:pPr>
              <w:ind w:left="710" w:right="-1233" w:hanging="710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Jednostka projektowa:</w:t>
            </w:r>
          </w:p>
        </w:tc>
        <w:tc>
          <w:tcPr>
            <w:tcW w:w="5171" w:type="dxa"/>
            <w:gridSpan w:val="3"/>
          </w:tcPr>
          <w:p w14:paraId="1DC1C5D3">
            <w:pPr>
              <w:spacing w:before="0" w:after="113"/>
              <w:ind w:left="57" w:firstLine="0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+48 Architektura s.c.</w:t>
            </w:r>
          </w:p>
          <w:p w14:paraId="6E9C4E47">
            <w:pPr>
              <w:spacing w:before="0" w:after="113"/>
              <w:ind w:left="57" w:firstLine="0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al. Niepodległości 151 lok. 4</w:t>
            </w:r>
          </w:p>
          <w:p w14:paraId="5D4B0BBB">
            <w:pPr>
              <w:spacing w:before="0" w:after="113"/>
              <w:ind w:left="57" w:firstLine="0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02-555 Warszawa</w:t>
            </w:r>
          </w:p>
        </w:tc>
        <w:tc>
          <w:tcPr>
            <w:tcW w:w="1727" w:type="dxa"/>
            <w:gridSpan w:val="2"/>
          </w:tcPr>
          <w:p w14:paraId="4E4867F6">
            <w:pPr>
              <w:pStyle w:val="151"/>
              <w:tabs>
                <w:tab w:val="left" w:pos="1260"/>
              </w:tabs>
              <w:ind w:left="349" w:right="25" w:hanging="34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Egzemplarz</w:t>
            </w:r>
          </w:p>
        </w:tc>
        <w:tc>
          <w:tcPr>
            <w:tcW w:w="1678" w:type="dxa"/>
          </w:tcPr>
          <w:p w14:paraId="079B5F6A">
            <w:pPr>
              <w:pStyle w:val="151"/>
              <w:snapToGrid w:val="0"/>
              <w:ind w:left="709" w:right="25" w:firstLine="0"/>
              <w:jc w:val="both"/>
              <w:rPr>
                <w:rFonts w:cs="Lato"/>
                <w:i/>
                <w:iCs/>
                <w:sz w:val="16"/>
                <w:szCs w:val="16"/>
              </w:rPr>
            </w:pPr>
          </w:p>
        </w:tc>
      </w:tr>
      <w:tr w14:paraId="2B48E9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53E10C9A">
            <w:pPr>
              <w:pStyle w:val="151"/>
              <w:snapToGrid w:val="0"/>
              <w:ind w:left="629" w:right="25" w:hanging="629"/>
              <w:jc w:val="both"/>
              <w:rPr>
                <w:rFonts w:cs="Lato"/>
                <w:i/>
                <w:iCs/>
                <w:sz w:val="16"/>
                <w:szCs w:val="16"/>
              </w:rPr>
            </w:pPr>
          </w:p>
        </w:tc>
        <w:tc>
          <w:tcPr>
            <w:tcW w:w="8576" w:type="dxa"/>
            <w:gridSpan w:val="6"/>
          </w:tcPr>
          <w:p w14:paraId="7C78691B">
            <w:pPr>
              <w:snapToGrid w:val="0"/>
              <w:spacing w:before="0" w:after="113"/>
              <w:ind w:left="57" w:firstLine="0"/>
              <w:jc w:val="both"/>
              <w:rPr>
                <w:rFonts w:cs="Lato"/>
                <w:b/>
                <w:bCs/>
                <w:i/>
                <w:iCs/>
                <w:sz w:val="28"/>
                <w:szCs w:val="28"/>
              </w:rPr>
            </w:pPr>
          </w:p>
        </w:tc>
      </w:tr>
      <w:tr w14:paraId="482ECE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36A0BCA6">
            <w:pPr>
              <w:pStyle w:val="151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Temat:</w:t>
            </w:r>
          </w:p>
        </w:tc>
        <w:tc>
          <w:tcPr>
            <w:tcW w:w="8576" w:type="dxa"/>
            <w:gridSpan w:val="6"/>
          </w:tcPr>
          <w:p w14:paraId="55CF5044">
            <w:pPr>
              <w:spacing w:before="0" w:after="113"/>
              <w:ind w:left="0" w:right="1442" w:hanging="9"/>
              <w:rPr>
                <w:rFonts w:cs="Lato"/>
              </w:rPr>
            </w:pPr>
            <w:r>
              <w:rPr>
                <w:b/>
                <w:bCs/>
                <w:caps/>
                <w:sz w:val="28"/>
                <w:szCs w:val="28"/>
              </w:rPr>
              <w:t xml:space="preserve">Budowa urządzeń budowlanych na terenie cmentarza w Tarnawatce - przebudowa fragmentu ogrodzenia </w:t>
            </w:r>
            <w:r>
              <w:rPr>
                <w:b/>
                <w:bCs/>
                <w:caps/>
                <w:sz w:val="28"/>
                <w:szCs w:val="28"/>
                <w:lang w:val="pl-PL"/>
              </w:rPr>
              <w:t xml:space="preserve">OBEJMUJĄCA </w:t>
            </w:r>
            <w:r>
              <w:rPr>
                <w:b/>
                <w:bCs/>
                <w:caps/>
                <w:sz w:val="28"/>
                <w:szCs w:val="28"/>
              </w:rPr>
              <w:t>bramę cmentarza</w:t>
            </w:r>
          </w:p>
        </w:tc>
      </w:tr>
      <w:tr w14:paraId="2A5E56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30AB0882">
            <w:pPr>
              <w:pStyle w:val="151"/>
              <w:snapToGrid w:val="0"/>
              <w:ind w:left="629" w:right="25" w:hanging="629"/>
              <w:jc w:val="both"/>
              <w:rPr>
                <w:rFonts w:cs="Lato"/>
                <w:i/>
                <w:iCs/>
                <w:sz w:val="16"/>
                <w:szCs w:val="16"/>
              </w:rPr>
            </w:pPr>
          </w:p>
        </w:tc>
        <w:tc>
          <w:tcPr>
            <w:tcW w:w="8576" w:type="dxa"/>
            <w:gridSpan w:val="6"/>
          </w:tcPr>
          <w:p w14:paraId="55CDC489">
            <w:pPr>
              <w:spacing w:before="0" w:after="113"/>
              <w:ind w:left="506" w:right="25" w:hanging="506"/>
              <w:jc w:val="both"/>
              <w:rPr>
                <w:rFonts w:cs="Lato"/>
              </w:rPr>
            </w:pPr>
            <w:r>
              <w:rPr>
                <w:rFonts w:cs="Lato"/>
                <w:sz w:val="20"/>
                <w:szCs w:val="20"/>
              </w:rPr>
              <w:t>Kategoria obiektu budowlanego:</w:t>
            </w:r>
            <w:r>
              <w:rPr>
                <w:rFonts w:cs="Lato"/>
                <w:sz w:val="20"/>
                <w:szCs w:val="20"/>
                <w:lang w:val="pl-PL"/>
              </w:rPr>
              <w:t xml:space="preserve"> </w:t>
            </w:r>
            <w:r>
              <w:rPr>
                <w:rFonts w:cs="Lato"/>
                <w:sz w:val="20"/>
                <w:szCs w:val="20"/>
              </w:rPr>
              <w:t>VI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14:paraId="1F515BE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2C4CEFAE">
            <w:pPr>
              <w:pStyle w:val="151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Faza:</w:t>
            </w:r>
          </w:p>
        </w:tc>
        <w:tc>
          <w:tcPr>
            <w:tcW w:w="8576" w:type="dxa"/>
            <w:gridSpan w:val="6"/>
          </w:tcPr>
          <w:p w14:paraId="6086795F">
            <w:pPr>
              <w:spacing w:before="0" w:after="113"/>
              <w:ind w:left="711" w:right="25" w:hanging="711"/>
              <w:jc w:val="both"/>
              <w:rPr>
                <w:rFonts w:cs="Lato"/>
                <w:lang w:val="pl-PL"/>
              </w:rPr>
            </w:pPr>
            <w:r>
              <w:rPr>
                <w:rFonts w:cs="Lato"/>
                <w:b/>
                <w:bCs/>
                <w:caps/>
                <w:sz w:val="28"/>
                <w:szCs w:val="28"/>
              </w:rPr>
              <w:t xml:space="preserve">Projekt </w:t>
            </w:r>
            <w:r>
              <w:rPr>
                <w:rFonts w:cs="Lato"/>
                <w:b/>
                <w:bCs/>
                <w:caps/>
                <w:sz w:val="28"/>
                <w:szCs w:val="28"/>
                <w:lang w:val="pl-PL"/>
              </w:rPr>
              <w:t>realizacyjny</w:t>
            </w:r>
          </w:p>
        </w:tc>
      </w:tr>
      <w:tr w14:paraId="698BA9E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7E62F7AE">
            <w:pPr>
              <w:pStyle w:val="151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Branża:</w:t>
            </w:r>
          </w:p>
        </w:tc>
        <w:tc>
          <w:tcPr>
            <w:tcW w:w="8576" w:type="dxa"/>
            <w:gridSpan w:val="6"/>
          </w:tcPr>
          <w:p w14:paraId="71599243">
            <w:pPr>
              <w:spacing w:before="0" w:after="113"/>
              <w:ind w:left="711" w:right="25" w:hanging="711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caps/>
                <w:sz w:val="28"/>
                <w:szCs w:val="28"/>
              </w:rPr>
              <w:t>ARCHITEKTURA</w:t>
            </w:r>
          </w:p>
        </w:tc>
      </w:tr>
      <w:tr w14:paraId="0F1CF20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0CCF65A0">
            <w:pPr>
              <w:pStyle w:val="151"/>
              <w:snapToGrid w:val="0"/>
              <w:ind w:left="1105" w:right="25" w:hanging="1105"/>
              <w:jc w:val="both"/>
              <w:rPr>
                <w:rFonts w:cs="Lato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76" w:type="dxa"/>
            <w:gridSpan w:val="6"/>
          </w:tcPr>
          <w:p w14:paraId="06637CB5">
            <w:pPr>
              <w:spacing w:before="0" w:after="113"/>
              <w:ind w:left="711" w:right="25" w:hanging="711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caps/>
                <w:sz w:val="28"/>
                <w:szCs w:val="28"/>
              </w:rPr>
              <w:t>-</w:t>
            </w:r>
          </w:p>
        </w:tc>
      </w:tr>
      <w:tr w14:paraId="06CC592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709A9857">
            <w:pPr>
              <w:pStyle w:val="151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Lokalizacja:</w:t>
            </w:r>
          </w:p>
        </w:tc>
        <w:tc>
          <w:tcPr>
            <w:tcW w:w="8576" w:type="dxa"/>
            <w:gridSpan w:val="6"/>
          </w:tcPr>
          <w:p w14:paraId="6355A68D">
            <w:pPr>
              <w:spacing w:before="0" w:after="113"/>
              <w:ind w:left="57" w:firstLine="0"/>
              <w:jc w:val="both"/>
              <w:rPr>
                <w:rFonts w:cs="Lato"/>
                <w:b w:val="0"/>
                <w:bCs w:val="0"/>
                <w:sz w:val="20"/>
                <w:szCs w:val="20"/>
              </w:rPr>
            </w:pPr>
            <w:r>
              <w:rPr>
                <w:rFonts w:cs="Lato"/>
                <w:b w:val="0"/>
                <w:bCs w:val="0"/>
                <w:sz w:val="20"/>
                <w:szCs w:val="20"/>
              </w:rPr>
              <w:t>22-604 Tarnawatka, gmina Tarnawatka</w:t>
            </w:r>
          </w:p>
          <w:p w14:paraId="1E6933CB">
            <w:pPr>
              <w:spacing w:before="0" w:after="113"/>
              <w:ind w:left="57" w:firstLine="0"/>
              <w:jc w:val="both"/>
              <w:rPr>
                <w:rFonts w:cs="Lato"/>
                <w:b w:val="0"/>
                <w:bCs w:val="0"/>
                <w:sz w:val="20"/>
                <w:szCs w:val="20"/>
              </w:rPr>
            </w:pPr>
            <w:r>
              <w:rPr>
                <w:rFonts w:cs="Lato"/>
                <w:b w:val="0"/>
                <w:bCs w:val="0"/>
                <w:sz w:val="20"/>
                <w:szCs w:val="20"/>
              </w:rPr>
              <w:t>Działka ewidencyjna nr 448</w:t>
            </w:r>
          </w:p>
          <w:p w14:paraId="41221220">
            <w:pPr>
              <w:spacing w:before="0" w:after="113"/>
              <w:ind w:left="57" w:firstLine="0"/>
              <w:jc w:val="both"/>
              <w:rPr>
                <w:rFonts w:cs="Lato"/>
                <w:b w:val="0"/>
                <w:bCs w:val="0"/>
                <w:sz w:val="20"/>
                <w:szCs w:val="20"/>
              </w:rPr>
            </w:pPr>
            <w:r>
              <w:rPr>
                <w:rFonts w:cs="Lato"/>
                <w:b w:val="0"/>
                <w:bCs w:val="0"/>
                <w:sz w:val="20"/>
                <w:szCs w:val="20"/>
              </w:rPr>
              <w:t>Obręb ewidencyjny: Tarnawatka</w:t>
            </w:r>
          </w:p>
          <w:p w14:paraId="78747F37">
            <w:pPr>
              <w:spacing w:before="0" w:after="113"/>
              <w:ind w:left="506" w:right="25" w:hanging="506"/>
              <w:jc w:val="both"/>
              <w:rPr>
                <w:rFonts w:cs="Lato"/>
              </w:rPr>
            </w:pPr>
          </w:p>
        </w:tc>
      </w:tr>
      <w:tr w14:paraId="4887122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70B6DCFE">
            <w:pPr>
              <w:pStyle w:val="151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Inwestor:</w:t>
            </w:r>
          </w:p>
        </w:tc>
        <w:tc>
          <w:tcPr>
            <w:tcW w:w="8576" w:type="dxa"/>
            <w:gridSpan w:val="6"/>
          </w:tcPr>
          <w:p w14:paraId="294B4D1A">
            <w:pPr>
              <w:spacing w:before="0" w:after="113"/>
              <w:ind w:left="57" w:firstLine="0"/>
              <w:jc w:val="both"/>
              <w:rPr>
                <w:rFonts w:cs="Lato"/>
                <w:b/>
                <w:bCs/>
                <w:sz w:val="20"/>
                <w:szCs w:val="20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Parafia Świętych Apostołów Piotra i Pawła w Tarnawatce</w:t>
            </w:r>
          </w:p>
          <w:p w14:paraId="432E7E48">
            <w:pPr>
              <w:spacing w:before="0" w:after="113"/>
              <w:ind w:left="57" w:firstLine="0"/>
              <w:jc w:val="both"/>
              <w:rPr>
                <w:rFonts w:cs="Lato"/>
                <w:b/>
                <w:bCs/>
                <w:sz w:val="20"/>
                <w:szCs w:val="20"/>
              </w:rPr>
            </w:pPr>
            <w:r>
              <w:rPr>
                <w:rFonts w:cs="Lato"/>
                <w:b/>
                <w:bCs/>
                <w:sz w:val="20"/>
                <w:szCs w:val="20"/>
                <w:lang w:val="pl-PL"/>
              </w:rPr>
              <w:t xml:space="preserve">ul. </w:t>
            </w:r>
            <w:r>
              <w:fldChar w:fldCharType="begin"/>
            </w:r>
            <w:r>
              <w:instrText xml:space="preserve"> HYPERLINK "https://www.google.com/maps/place//data=!4m2!3m1!1s0x4724a6fc701fef89:0x6a06f2f3f7302bbc?sa=X&amp;ved=1t:8290&amp;ictx=111" \h </w:instrText>
            </w:r>
            <w:r>
              <w:fldChar w:fldCharType="separate"/>
            </w:r>
            <w:r>
              <w:rPr>
                <w:rFonts w:cs="Lato"/>
                <w:b/>
                <w:bCs/>
                <w:sz w:val="20"/>
                <w:szCs w:val="20"/>
              </w:rPr>
              <w:t>Kościelna 1A,</w:t>
            </w:r>
            <w:r>
              <w:rPr>
                <w:rFonts w:cs="Lato"/>
                <w:b/>
                <w:bCs/>
                <w:sz w:val="20"/>
                <w:szCs w:val="20"/>
              </w:rPr>
              <w:fldChar w:fldCharType="end"/>
            </w:r>
          </w:p>
          <w:p w14:paraId="3EFEFC37">
            <w:pPr>
              <w:spacing w:before="0" w:after="113"/>
              <w:ind w:left="57" w:firstLine="0"/>
              <w:jc w:val="both"/>
              <w:rPr>
                <w:rFonts w:cs="Lato"/>
                <w:b/>
                <w:bCs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"https://www.google.com/maps/place//data=!4m2!3m1!1s0x4724a6fc701fef89:0x6a06f2f3f7302bbc?sa=X&amp;ved=1t:8290&amp;ictx=111" \h </w:instrText>
            </w:r>
            <w:r>
              <w:fldChar w:fldCharType="separate"/>
            </w:r>
            <w:r>
              <w:rPr>
                <w:rFonts w:cs="Lato"/>
                <w:b/>
                <w:bCs/>
                <w:sz w:val="20"/>
                <w:szCs w:val="20"/>
              </w:rPr>
              <w:t>22-604 Tarnawatka</w:t>
            </w:r>
            <w:r>
              <w:rPr>
                <w:rFonts w:cs="Lato"/>
                <w:b/>
                <w:bCs/>
                <w:sz w:val="20"/>
                <w:szCs w:val="20"/>
              </w:rPr>
              <w:fldChar w:fldCharType="end"/>
            </w:r>
          </w:p>
          <w:p w14:paraId="4036124E">
            <w:pPr>
              <w:spacing w:before="0" w:after="113"/>
              <w:ind w:left="506" w:right="25" w:hanging="506"/>
              <w:jc w:val="both"/>
              <w:rPr>
                <w:rFonts w:cs="Lato"/>
              </w:rPr>
            </w:pPr>
          </w:p>
        </w:tc>
      </w:tr>
      <w:tr w14:paraId="2D365F8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7" w:hRule="exact"/>
        </w:trPr>
        <w:tc>
          <w:tcPr>
            <w:tcW w:w="1593" w:type="dxa"/>
          </w:tcPr>
          <w:p w14:paraId="03B234D5">
            <w:pPr>
              <w:pStyle w:val="151"/>
              <w:snapToGrid w:val="0"/>
              <w:ind w:left="629" w:right="25" w:hanging="629"/>
              <w:jc w:val="both"/>
              <w:rPr>
                <w:rFonts w:cs="Lato"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8576" w:type="dxa"/>
            <w:gridSpan w:val="6"/>
          </w:tcPr>
          <w:p w14:paraId="475EBF64">
            <w:pPr>
              <w:snapToGrid w:val="0"/>
              <w:spacing w:before="0" w:after="113"/>
              <w:ind w:left="0" w:right="25" w:firstLine="0"/>
              <w:jc w:val="both"/>
              <w:rPr>
                <w:rFonts w:cs="Lato"/>
                <w:sz w:val="20"/>
                <w:szCs w:val="20"/>
              </w:rPr>
            </w:pPr>
          </w:p>
          <w:p w14:paraId="5CC4052C">
            <w:pPr>
              <w:spacing w:before="0" w:after="113"/>
              <w:ind w:left="506" w:right="25" w:hanging="506"/>
              <w:jc w:val="both"/>
              <w:rPr>
                <w:rFonts w:cs="Lato"/>
                <w:sz w:val="20"/>
                <w:szCs w:val="20"/>
              </w:rPr>
            </w:pPr>
          </w:p>
        </w:tc>
      </w:tr>
      <w:tr w14:paraId="67D5A4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5" w:hRule="atLeast"/>
        </w:trPr>
        <w:tc>
          <w:tcPr>
            <w:tcW w:w="1593" w:type="dxa"/>
          </w:tcPr>
          <w:p w14:paraId="31DFBD35">
            <w:pPr>
              <w:pStyle w:val="151"/>
              <w:ind w:left="8" w:right="25" w:hanging="8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 xml:space="preserve">Zespół </w:t>
            </w:r>
            <w:r>
              <w:rPr>
                <w:rFonts w:cs="Lato"/>
                <w:i/>
                <w:iCs/>
                <w:sz w:val="16"/>
                <w:szCs w:val="16"/>
              </w:rPr>
              <w:br w:type="textWrapping"/>
            </w:r>
            <w:r>
              <w:rPr>
                <w:rFonts w:cs="Lato"/>
                <w:i/>
                <w:iCs/>
                <w:sz w:val="16"/>
                <w:szCs w:val="16"/>
              </w:rPr>
              <w:t>projektowy:</w:t>
            </w:r>
          </w:p>
        </w:tc>
        <w:tc>
          <w:tcPr>
            <w:tcW w:w="8576" w:type="dxa"/>
            <w:gridSpan w:val="6"/>
            <w:vAlign w:val="center"/>
          </w:tcPr>
          <w:p w14:paraId="12350415">
            <w:pPr>
              <w:spacing w:before="0" w:after="113"/>
              <w:ind w:left="508" w:right="25" w:hanging="508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Architektura</w:t>
            </w:r>
          </w:p>
        </w:tc>
      </w:tr>
      <w:tr w14:paraId="1219BF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7" w:hRule="atLeast"/>
        </w:trPr>
        <w:tc>
          <w:tcPr>
            <w:tcW w:w="1593" w:type="dxa"/>
            <w:vAlign w:val="center"/>
          </w:tcPr>
          <w:p w14:paraId="35B13533">
            <w:pPr>
              <w:pStyle w:val="151"/>
              <w:ind w:left="629" w:right="25" w:hanging="629"/>
              <w:rPr>
                <w:rFonts w:cs="Lato"/>
                <w:i/>
                <w:iCs/>
                <w:sz w:val="16"/>
                <w:szCs w:val="16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Projektant</w:t>
            </w:r>
          </w:p>
          <w:p w14:paraId="42F43D99">
            <w:pPr>
              <w:pStyle w:val="151"/>
              <w:ind w:left="629" w:right="25" w:hanging="629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architektury</w:t>
            </w:r>
          </w:p>
        </w:tc>
        <w:tc>
          <w:tcPr>
            <w:tcW w:w="1562" w:type="dxa"/>
            <w:vAlign w:val="center"/>
          </w:tcPr>
          <w:p w14:paraId="2DECE74F">
            <w:pPr>
              <w:widowControl w:val="0"/>
              <w:snapToGrid w:val="0"/>
              <w:ind w:left="168" w:right="25" w:hanging="168"/>
              <w:jc w:val="both"/>
              <w:rPr>
                <w:rFonts w:cs="Lato"/>
              </w:rPr>
            </w:pPr>
            <w:r>
              <w:rPr>
                <w:rFonts w:cs="Lato"/>
                <w:sz w:val="20"/>
                <w:szCs w:val="20"/>
              </w:rPr>
              <w:t>mgr inż. arch.</w:t>
            </w:r>
          </w:p>
        </w:tc>
        <w:tc>
          <w:tcPr>
            <w:tcW w:w="2478" w:type="dxa"/>
            <w:vAlign w:val="center"/>
          </w:tcPr>
          <w:p w14:paraId="2DB7DDA9">
            <w:pPr>
              <w:widowControl w:val="0"/>
              <w:snapToGrid w:val="0"/>
              <w:ind w:left="528" w:right="25" w:hanging="528"/>
              <w:jc w:val="both"/>
              <w:rPr>
                <w:rFonts w:cs="Lato"/>
              </w:rPr>
            </w:pPr>
            <w:r>
              <w:rPr>
                <w:rFonts w:cs="Lato"/>
                <w:sz w:val="20"/>
                <w:szCs w:val="20"/>
              </w:rPr>
              <w:t>Kamil Miklaszewski</w:t>
            </w:r>
          </w:p>
        </w:tc>
        <w:tc>
          <w:tcPr>
            <w:tcW w:w="2182" w:type="dxa"/>
            <w:gridSpan w:val="2"/>
            <w:vAlign w:val="center"/>
          </w:tcPr>
          <w:p w14:paraId="614E01A1">
            <w:pPr>
              <w:widowControl w:val="0"/>
              <w:snapToGrid w:val="0"/>
              <w:ind w:left="708" w:right="25" w:hanging="708"/>
              <w:jc w:val="center"/>
              <w:rPr>
                <w:rFonts w:cs="Lato"/>
                <w:sz w:val="20"/>
                <w:szCs w:val="20"/>
              </w:rPr>
            </w:pPr>
          </w:p>
          <w:p w14:paraId="1FCD0103">
            <w:pPr>
              <w:widowControl w:val="0"/>
              <w:snapToGrid w:val="0"/>
              <w:ind w:left="708" w:right="25" w:hanging="708"/>
              <w:jc w:val="center"/>
              <w:rPr>
                <w:rFonts w:cs="Lato"/>
              </w:rPr>
            </w:pPr>
            <w:r>
              <w:rPr>
                <w:rFonts w:cs="Lato"/>
                <w:sz w:val="20"/>
                <w:szCs w:val="20"/>
              </w:rPr>
              <w:t>MA/020/15</w:t>
            </w:r>
            <w:r>
              <w:rPr>
                <w:rFonts w:cs="Lato"/>
                <w:color w:val="FFFFFF"/>
                <w:sz w:val="20"/>
                <w:szCs w:val="20"/>
              </w:rPr>
              <w:t>/</w:t>
            </w:r>
          </w:p>
        </w:tc>
        <w:tc>
          <w:tcPr>
            <w:tcW w:w="2354" w:type="dxa"/>
            <w:gridSpan w:val="2"/>
            <w:vAlign w:val="center"/>
          </w:tcPr>
          <w:p w14:paraId="048A0478">
            <w:pPr>
              <w:widowControl w:val="0"/>
              <w:snapToGrid w:val="0"/>
              <w:ind w:left="709" w:right="25" w:firstLine="0"/>
              <w:jc w:val="both"/>
              <w:rPr>
                <w:rFonts w:eastAsia="Lucida Sans Unicode" w:cs="Lato"/>
                <w:sz w:val="20"/>
                <w:szCs w:val="20"/>
              </w:rPr>
            </w:pPr>
          </w:p>
        </w:tc>
      </w:tr>
      <w:tr w14:paraId="60F6BF5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7" w:hRule="atLeast"/>
        </w:trPr>
        <w:tc>
          <w:tcPr>
            <w:tcW w:w="1593" w:type="dxa"/>
            <w:vAlign w:val="center"/>
          </w:tcPr>
          <w:p w14:paraId="1E105460">
            <w:pPr>
              <w:pStyle w:val="151"/>
              <w:ind w:left="629" w:right="25" w:hanging="629"/>
              <w:jc w:val="both"/>
              <w:rPr>
                <w:rFonts w:cs="Lato"/>
                <w:i/>
                <w:iCs/>
                <w:sz w:val="16"/>
                <w:szCs w:val="16"/>
              </w:rPr>
            </w:pPr>
            <w:r>
              <w:rPr>
                <w:rFonts w:cs="Lato"/>
                <w:i/>
                <w:iCs/>
                <w:sz w:val="16"/>
                <w:szCs w:val="16"/>
                <w:lang w:val="de-DE"/>
              </w:rPr>
              <w:t>Zespół:</w:t>
            </w:r>
          </w:p>
        </w:tc>
        <w:tc>
          <w:tcPr>
            <w:tcW w:w="1562" w:type="dxa"/>
            <w:vAlign w:val="center"/>
          </w:tcPr>
          <w:p w14:paraId="6F67C5F7">
            <w:pPr>
              <w:widowControl w:val="0"/>
              <w:snapToGrid w:val="0"/>
              <w:ind w:left="168" w:right="25" w:hanging="168"/>
              <w:jc w:val="both"/>
              <w:rPr>
                <w:rFonts w:cs="Lato"/>
                <w:sz w:val="20"/>
                <w:szCs w:val="20"/>
              </w:rPr>
            </w:pPr>
            <w:r>
              <w:rPr>
                <w:rFonts w:cs="Lato"/>
                <w:sz w:val="20"/>
                <w:szCs w:val="20"/>
              </w:rPr>
              <w:t>inż. arch.</w:t>
            </w:r>
          </w:p>
        </w:tc>
        <w:tc>
          <w:tcPr>
            <w:tcW w:w="2478" w:type="dxa"/>
            <w:vAlign w:val="center"/>
          </w:tcPr>
          <w:p w14:paraId="5D6890AB">
            <w:pPr>
              <w:widowControl w:val="0"/>
              <w:snapToGrid w:val="0"/>
              <w:ind w:left="528" w:right="25" w:hanging="528"/>
              <w:rPr>
                <w:rFonts w:cs="Lato"/>
                <w:sz w:val="20"/>
                <w:szCs w:val="20"/>
                <w:highlight w:val="yellow"/>
              </w:rPr>
            </w:pPr>
            <w:r>
              <w:rPr>
                <w:rFonts w:cs="Lato"/>
                <w:sz w:val="20"/>
                <w:szCs w:val="20"/>
              </w:rPr>
              <w:t>Julia Raskosha</w:t>
            </w:r>
          </w:p>
        </w:tc>
        <w:tc>
          <w:tcPr>
            <w:tcW w:w="2182" w:type="dxa"/>
            <w:gridSpan w:val="2"/>
            <w:vAlign w:val="center"/>
          </w:tcPr>
          <w:p w14:paraId="0B5E78A3">
            <w:pPr>
              <w:widowControl w:val="0"/>
              <w:snapToGrid w:val="0"/>
              <w:ind w:left="708" w:right="25" w:hanging="708"/>
              <w:jc w:val="both"/>
              <w:rPr>
                <w:rFonts w:cs="Lato"/>
              </w:rPr>
            </w:pPr>
          </w:p>
        </w:tc>
        <w:tc>
          <w:tcPr>
            <w:tcW w:w="2354" w:type="dxa"/>
            <w:gridSpan w:val="2"/>
            <w:vAlign w:val="center"/>
          </w:tcPr>
          <w:p w14:paraId="063A7777">
            <w:pPr>
              <w:widowControl w:val="0"/>
              <w:snapToGrid w:val="0"/>
              <w:ind w:left="709" w:right="25" w:firstLine="0"/>
              <w:jc w:val="both"/>
              <w:rPr>
                <w:rFonts w:eastAsia="Lucida Sans Unicode" w:cs="Lato"/>
                <w:sz w:val="20"/>
                <w:szCs w:val="20"/>
              </w:rPr>
            </w:pPr>
          </w:p>
        </w:tc>
      </w:tr>
      <w:tr w14:paraId="6B45C24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7" w:hRule="atLeast"/>
        </w:trPr>
        <w:tc>
          <w:tcPr>
            <w:tcW w:w="1593" w:type="dxa"/>
            <w:vAlign w:val="center"/>
          </w:tcPr>
          <w:p w14:paraId="0C2D245A">
            <w:pPr>
              <w:pStyle w:val="151"/>
              <w:ind w:left="629" w:right="25" w:hanging="629"/>
              <w:jc w:val="both"/>
              <w:rPr>
                <w:rFonts w:cs="Lato"/>
                <w:i/>
                <w:iCs/>
                <w:sz w:val="16"/>
                <w:szCs w:val="16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Zespół:</w:t>
            </w:r>
          </w:p>
        </w:tc>
        <w:tc>
          <w:tcPr>
            <w:tcW w:w="1562" w:type="dxa"/>
            <w:vAlign w:val="center"/>
          </w:tcPr>
          <w:p w14:paraId="6A4891D5">
            <w:pPr>
              <w:widowControl w:val="0"/>
              <w:snapToGrid w:val="0"/>
              <w:ind w:left="168" w:right="25" w:hanging="168"/>
              <w:jc w:val="both"/>
              <w:rPr>
                <w:rFonts w:cs="Lato"/>
                <w:sz w:val="20"/>
                <w:szCs w:val="20"/>
              </w:rPr>
            </w:pPr>
            <w:r>
              <w:rPr>
                <w:rFonts w:cs="Lato"/>
                <w:sz w:val="20"/>
                <w:szCs w:val="20"/>
              </w:rPr>
              <w:t>inż. arch.</w:t>
            </w:r>
          </w:p>
        </w:tc>
        <w:tc>
          <w:tcPr>
            <w:tcW w:w="2478" w:type="dxa"/>
            <w:vAlign w:val="center"/>
          </w:tcPr>
          <w:p w14:paraId="3CF9CB65">
            <w:pPr>
              <w:widowControl w:val="0"/>
              <w:snapToGrid w:val="0"/>
              <w:ind w:left="528" w:right="25" w:hanging="528"/>
              <w:rPr>
                <w:rFonts w:cs="Lato"/>
                <w:sz w:val="20"/>
                <w:szCs w:val="20"/>
                <w:highlight w:val="yellow"/>
              </w:rPr>
            </w:pPr>
            <w:r>
              <w:rPr>
                <w:rFonts w:cs="Lato"/>
                <w:sz w:val="20"/>
                <w:szCs w:val="20"/>
              </w:rPr>
              <w:t>Łukasz Męczyński</w:t>
            </w:r>
          </w:p>
        </w:tc>
        <w:tc>
          <w:tcPr>
            <w:tcW w:w="2182" w:type="dxa"/>
            <w:gridSpan w:val="2"/>
            <w:vAlign w:val="center"/>
          </w:tcPr>
          <w:p w14:paraId="1BAAF014">
            <w:pPr>
              <w:widowControl w:val="0"/>
              <w:snapToGrid w:val="0"/>
              <w:ind w:left="0" w:right="25" w:firstLine="0"/>
              <w:jc w:val="both"/>
              <w:rPr>
                <w:rFonts w:cs="Lato"/>
                <w:sz w:val="20"/>
                <w:szCs w:val="20"/>
                <w:highlight w:val="yellow"/>
              </w:rPr>
            </w:pPr>
          </w:p>
        </w:tc>
        <w:tc>
          <w:tcPr>
            <w:tcW w:w="2354" w:type="dxa"/>
            <w:gridSpan w:val="2"/>
            <w:vAlign w:val="center"/>
          </w:tcPr>
          <w:p w14:paraId="49E1B52D">
            <w:pPr>
              <w:widowControl w:val="0"/>
              <w:snapToGrid w:val="0"/>
              <w:ind w:left="709" w:right="25" w:firstLine="0"/>
              <w:jc w:val="both"/>
              <w:rPr>
                <w:rFonts w:eastAsia="Lucida Sans Unicode" w:cs="Lato"/>
                <w:sz w:val="20"/>
                <w:szCs w:val="20"/>
              </w:rPr>
            </w:pPr>
          </w:p>
        </w:tc>
      </w:tr>
    </w:tbl>
    <w:p w14:paraId="43130317">
      <w:pPr>
        <w:widowControl w:val="0"/>
        <w:ind w:left="709" w:right="25" w:firstLine="0"/>
        <w:jc w:val="both"/>
      </w:pPr>
    </w:p>
    <w:p w14:paraId="0B011B90">
      <w:pPr>
        <w:widowControl w:val="0"/>
        <w:ind w:left="709" w:right="25" w:firstLine="0"/>
        <w:jc w:val="center"/>
        <w:rPr>
          <w:rFonts w:cs="Lato"/>
          <w:sz w:val="20"/>
          <w:szCs w:val="20"/>
        </w:rPr>
      </w:pPr>
    </w:p>
    <w:p w14:paraId="4454DA6C">
      <w:pPr>
        <w:widowControl w:val="0"/>
        <w:ind w:left="709" w:right="25" w:firstLine="0"/>
        <w:jc w:val="center"/>
        <w:rPr>
          <w:rFonts w:hint="default" w:cs="Lato"/>
          <w:sz w:val="20"/>
          <w:szCs w:val="20"/>
          <w:lang w:val="pl-PL"/>
        </w:rPr>
      </w:pPr>
    </w:p>
    <w:p w14:paraId="1A7E9C85">
      <w:pPr>
        <w:widowControl w:val="0"/>
        <w:ind w:left="0" w:right="25" w:firstLine="0"/>
        <w:jc w:val="both"/>
        <w:rPr>
          <w:rFonts w:cs="Lato"/>
          <w:sz w:val="20"/>
          <w:szCs w:val="20"/>
        </w:rPr>
      </w:pPr>
    </w:p>
    <w:p w14:paraId="538FB32A">
      <w:pPr>
        <w:widowControl w:val="0"/>
        <w:ind w:left="709" w:right="25" w:firstLine="0"/>
        <w:jc w:val="center"/>
        <w:rPr>
          <w:rFonts w:cs="Lato"/>
          <w:sz w:val="20"/>
          <w:szCs w:val="20"/>
        </w:rPr>
      </w:pPr>
    </w:p>
    <w:p w14:paraId="6714118F">
      <w:pPr>
        <w:ind w:left="0" w:right="-1233" w:firstLine="4000"/>
        <w:jc w:val="both"/>
        <w:rPr>
          <w:rFonts w:cs="Lato"/>
          <w:b/>
          <w:bCs/>
          <w:szCs w:val="18"/>
        </w:rPr>
      </w:pPr>
      <w:r>
        <w:rPr>
          <w:rFonts w:cs="Lato"/>
          <w:sz w:val="20"/>
          <w:szCs w:val="20"/>
        </w:rPr>
        <w:t>Warszawa, 10 maja 2024</w:t>
      </w:r>
      <w:r>
        <w:br w:type="page"/>
      </w:r>
    </w:p>
    <w:p w14:paraId="5D851FE7">
      <w:pPr>
        <w:pStyle w:val="14"/>
        <w:tabs>
          <w:tab w:val="clear" w:pos="4536"/>
          <w:tab w:val="clear" w:pos="9072"/>
        </w:tabs>
        <w:ind w:left="709" w:right="-1233" w:firstLine="0"/>
        <w:rPr>
          <w:rFonts w:cs="Lato"/>
          <w:b/>
          <w:bCs/>
          <w:szCs w:val="18"/>
          <w:highlight w:val="yellow"/>
        </w:rPr>
      </w:pPr>
    </w:p>
    <w:p w14:paraId="10758381">
      <w:pPr>
        <w:ind w:left="709" w:right="-1233"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SPIS TREŚCI:</w:t>
      </w:r>
    </w:p>
    <w:p w14:paraId="07734A1D">
      <w:pPr>
        <w:ind w:left="709" w:right="-1233" w:firstLine="0"/>
      </w:pPr>
    </w:p>
    <w:p w14:paraId="1ED41218">
      <w:pPr>
        <w:spacing w:line="360" w:lineRule="auto"/>
        <w:ind w:left="709" w:right="-1233" w:firstLine="0"/>
        <w:rPr>
          <w:sz w:val="20"/>
          <w:szCs w:val="20"/>
        </w:rPr>
      </w:pPr>
      <w:r>
        <w:rPr>
          <w:sz w:val="20"/>
          <w:szCs w:val="20"/>
        </w:rPr>
        <w:t>I Oświadczenie proje</w:t>
      </w:r>
      <w:r>
        <w:rPr>
          <w:sz w:val="20"/>
          <w:szCs w:val="20"/>
          <w:lang w:val="pl-PL"/>
        </w:rPr>
        <w:t>k</w:t>
      </w:r>
      <w:r>
        <w:rPr>
          <w:sz w:val="20"/>
          <w:szCs w:val="20"/>
        </w:rPr>
        <w:t>tanta</w:t>
      </w:r>
    </w:p>
    <w:p w14:paraId="3FEDD02B">
      <w:pPr>
        <w:spacing w:line="360" w:lineRule="auto"/>
        <w:ind w:left="709" w:right="-1233" w:firstLine="0"/>
        <w:rPr>
          <w:sz w:val="20"/>
          <w:szCs w:val="20"/>
        </w:rPr>
      </w:pPr>
      <w:r>
        <w:rPr>
          <w:sz w:val="20"/>
          <w:szCs w:val="20"/>
        </w:rPr>
        <w:t>II Dokumenty poświadczające uprawnienia projektantów</w:t>
      </w:r>
    </w:p>
    <w:p w14:paraId="64C26A11">
      <w:pPr>
        <w:spacing w:line="360" w:lineRule="auto"/>
        <w:ind w:left="709" w:right="-1233" w:firstLine="0"/>
        <w:rPr>
          <w:sz w:val="20"/>
          <w:szCs w:val="20"/>
        </w:rPr>
      </w:pPr>
      <w:r>
        <w:rPr>
          <w:sz w:val="20"/>
          <w:szCs w:val="20"/>
        </w:rPr>
        <w:t>III Opis</w:t>
      </w:r>
    </w:p>
    <w:p w14:paraId="12B74C10">
      <w:pPr>
        <w:numPr>
          <w:ilvl w:val="0"/>
          <w:numId w:val="0"/>
        </w:numPr>
        <w:ind w:left="0" w:right="-1233" w:firstLine="718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IV Spis rysunków :</w:t>
      </w:r>
    </w:p>
    <w:p w14:paraId="79861805">
      <w:pPr>
        <w:numPr>
          <w:ilvl w:val="0"/>
          <w:numId w:val="0"/>
        </w:numPr>
        <w:ind w:left="0" w:right="-1233" w:firstLine="718"/>
        <w:rPr>
          <w:sz w:val="20"/>
          <w:szCs w:val="20"/>
          <w:lang w:val="pl-PL"/>
        </w:rPr>
      </w:pPr>
    </w:p>
    <w:p w14:paraId="1E466882">
      <w:pPr>
        <w:ind w:left="709" w:right="-1233" w:firstLine="0"/>
        <w:rPr>
          <w:lang w:val="pl-PL"/>
        </w:rPr>
      </w:pPr>
      <w:r>
        <w:rPr>
          <w:lang w:val="pl-PL"/>
        </w:rPr>
        <w:t xml:space="preserve"> </w:t>
      </w:r>
    </w:p>
    <w:p w14:paraId="36137914">
      <w:pPr>
        <w:pStyle w:val="144"/>
        <w:numPr>
          <w:ilvl w:val="0"/>
          <w:numId w:val="2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sz w:val="20"/>
          <w:szCs w:val="20"/>
        </w:rPr>
      </w:pPr>
      <w:r>
        <w:rPr>
          <w:sz w:val="20"/>
          <w:szCs w:val="20"/>
          <w:lang w:val="pl-PL"/>
        </w:rPr>
        <w:t xml:space="preserve">Rzut i widok bramy 1:50 </w:t>
      </w:r>
    </w:p>
    <w:p w14:paraId="1E42E520">
      <w:pPr>
        <w:pStyle w:val="144"/>
        <w:numPr>
          <w:ilvl w:val="0"/>
          <w:numId w:val="2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sz w:val="20"/>
          <w:szCs w:val="20"/>
        </w:rPr>
      </w:pPr>
      <w:r>
        <w:rPr>
          <w:sz w:val="20"/>
          <w:szCs w:val="20"/>
          <w:lang w:val="pl-PL"/>
        </w:rPr>
        <w:t>Detale słupka 1:10</w:t>
      </w:r>
    </w:p>
    <w:p w14:paraId="7B3AFC66">
      <w:pPr>
        <w:pStyle w:val="144"/>
        <w:numPr>
          <w:ilvl w:val="0"/>
          <w:numId w:val="2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sz w:val="20"/>
          <w:szCs w:val="20"/>
        </w:rPr>
      </w:pPr>
      <w:r>
        <w:rPr>
          <w:sz w:val="20"/>
          <w:szCs w:val="20"/>
          <w:lang w:val="pl-PL"/>
        </w:rPr>
        <w:t>Detale słupka 1:10</w:t>
      </w:r>
    </w:p>
    <w:p w14:paraId="6B5A6F64">
      <w:pPr>
        <w:pStyle w:val="144"/>
        <w:numPr>
          <w:ilvl w:val="0"/>
          <w:numId w:val="0"/>
        </w:numPr>
        <w:suppressAutoHyphens w:val="0"/>
        <w:spacing w:before="0" w:after="200" w:line="360" w:lineRule="auto"/>
        <w:ind w:left="0" w:right="25" w:firstLine="0"/>
        <w:contextualSpacing/>
        <w:jc w:val="both"/>
        <w:rPr>
          <w:sz w:val="20"/>
          <w:szCs w:val="20"/>
          <w:lang w:val="pl-PL"/>
        </w:rPr>
      </w:pPr>
    </w:p>
    <w:p w14:paraId="1E51CE9B">
      <w:pPr>
        <w:pStyle w:val="144"/>
        <w:numPr>
          <w:ilvl w:val="0"/>
          <w:numId w:val="0"/>
        </w:numPr>
        <w:suppressAutoHyphens w:val="0"/>
        <w:spacing w:before="0" w:after="200" w:line="360" w:lineRule="auto"/>
        <w:ind w:left="0" w:right="25" w:firstLine="0"/>
        <w:contextualSpacing/>
        <w:jc w:val="both"/>
        <w:rPr>
          <w:sz w:val="20"/>
          <w:szCs w:val="20"/>
          <w:lang w:val="pl-PL"/>
        </w:rPr>
      </w:pPr>
    </w:p>
    <w:p w14:paraId="64B97072">
      <w:pPr>
        <w:pStyle w:val="144"/>
        <w:numPr>
          <w:ilvl w:val="0"/>
          <w:numId w:val="0"/>
        </w:numPr>
        <w:suppressAutoHyphens w:val="0"/>
        <w:spacing w:before="0" w:after="200" w:line="360" w:lineRule="auto"/>
        <w:ind w:left="0" w:right="25" w:firstLine="0"/>
        <w:contextualSpacing/>
        <w:jc w:val="both"/>
        <w:rPr>
          <w:sz w:val="20"/>
          <w:szCs w:val="20"/>
          <w:lang w:val="pl-PL"/>
        </w:rPr>
      </w:pPr>
      <w:r>
        <w:br w:type="page"/>
      </w:r>
    </w:p>
    <w:p w14:paraId="3707788F">
      <w:pPr>
        <w:pStyle w:val="173"/>
        <w:numPr>
          <w:ilvl w:val="0"/>
          <w:numId w:val="0"/>
        </w:numPr>
        <w:ind w:left="850" w:right="0" w:firstLine="0"/>
        <w:rPr>
          <w:color w:val="000000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I </w:t>
      </w:r>
      <w:r>
        <w:rPr>
          <w:color w:val="000000"/>
        </w:rPr>
        <w:t>Oświadczenie o zgodności Projektu z obowiązującymi Normami i Rozporządzeniami</w:t>
      </w:r>
    </w:p>
    <w:p w14:paraId="0A028A55">
      <w:pPr>
        <w:pStyle w:val="9"/>
        <w:rPr>
          <w:rFonts w:cs="Lato"/>
          <w:color w:val="000000"/>
          <w:sz w:val="18"/>
          <w:szCs w:val="18"/>
        </w:rPr>
      </w:pPr>
    </w:p>
    <w:p w14:paraId="4F292C5B">
      <w:pPr>
        <w:pStyle w:val="9"/>
      </w:pPr>
      <w:r>
        <w:rPr>
          <w:rFonts w:cs="Lato"/>
          <w:b w:val="0"/>
          <w:bCs w:val="0"/>
          <w:color w:val="000000"/>
          <w:sz w:val="18"/>
          <w:szCs w:val="18"/>
        </w:rPr>
        <w:t xml:space="preserve">Oświadczam, że niniejszy projekt budowy </w:t>
      </w:r>
      <w:r>
        <w:rPr>
          <w:rFonts w:cs="Lato"/>
          <w:b w:val="0"/>
          <w:bCs w:val="0"/>
          <w:color w:val="000000"/>
          <w:sz w:val="18"/>
          <w:szCs w:val="18"/>
          <w:lang w:val="pl-PL"/>
        </w:rPr>
        <w:t>urządzeń budowlanych na terenie cmentarza w Tarnawatce - przebudowa fragmentu ogrodzenia obejmująca bramę cmentarza,</w:t>
      </w:r>
      <w:r>
        <w:rPr>
          <w:rFonts w:cs="Lato"/>
          <w:b w:val="0"/>
          <w:bCs w:val="0"/>
          <w:color w:val="000000"/>
          <w:sz w:val="18"/>
          <w:szCs w:val="18"/>
        </w:rPr>
        <w:t xml:space="preserve"> zlokalizowan</w:t>
      </w:r>
      <w:r>
        <w:rPr>
          <w:rFonts w:cs="Lato"/>
          <w:b w:val="0"/>
          <w:bCs w:val="0"/>
          <w:color w:val="000000"/>
          <w:sz w:val="18"/>
          <w:szCs w:val="18"/>
          <w:lang w:val="pl-PL"/>
        </w:rPr>
        <w:t>y</w:t>
      </w:r>
      <w:r>
        <w:rPr>
          <w:rFonts w:cs="Lato"/>
          <w:b w:val="0"/>
          <w:bCs w:val="0"/>
          <w:color w:val="000000"/>
          <w:sz w:val="18"/>
          <w:szCs w:val="18"/>
        </w:rPr>
        <w:t xml:space="preserve"> : </w:t>
      </w:r>
      <w:r>
        <w:rPr>
          <w:rFonts w:cs="Lato"/>
          <w:b w:val="0"/>
          <w:bCs w:val="0"/>
          <w:color w:val="000000"/>
          <w:sz w:val="18"/>
          <w:szCs w:val="18"/>
        </w:rPr>
        <w:br w:type="textWrapping"/>
      </w:r>
      <w:r>
        <w:rPr>
          <w:rFonts w:eastAsia="Times New Roman" w:cs="Lato"/>
          <w:b w:val="0"/>
          <w:bCs w:val="0"/>
          <w:color w:val="000000"/>
          <w:spacing w:val="-2"/>
          <w:sz w:val="18"/>
          <w:szCs w:val="18"/>
          <w:lang w:val="pl-PL" w:eastAsia="zh-CN" w:bidi="ar-SA"/>
        </w:rPr>
        <w:t>Tarnawatka</w:t>
      </w:r>
      <w:r>
        <w:rPr>
          <w:rFonts w:cs="Lato"/>
          <w:b w:val="0"/>
          <w:bCs w:val="0"/>
          <w:color w:val="000000"/>
          <w:sz w:val="18"/>
          <w:szCs w:val="18"/>
        </w:rPr>
        <w:t>; 22-</w:t>
      </w:r>
      <w:r>
        <w:rPr>
          <w:rFonts w:eastAsia="Times New Roman" w:cs="Lato"/>
          <w:b w:val="0"/>
          <w:bCs w:val="0"/>
          <w:color w:val="000000"/>
          <w:spacing w:val="-2"/>
          <w:sz w:val="18"/>
          <w:szCs w:val="18"/>
          <w:lang w:val="pl-PL" w:eastAsia="zh-CN" w:bidi="ar-SA"/>
        </w:rPr>
        <w:t>604</w:t>
      </w:r>
      <w:r>
        <w:rPr>
          <w:rFonts w:cs="Lato"/>
          <w:b w:val="0"/>
          <w:bCs w:val="0"/>
          <w:color w:val="000000"/>
          <w:sz w:val="18"/>
          <w:szCs w:val="18"/>
        </w:rPr>
        <w:t xml:space="preserve"> </w:t>
      </w:r>
      <w:r>
        <w:rPr>
          <w:rFonts w:eastAsia="Times New Roman" w:cs="Arial"/>
          <w:b w:val="0"/>
          <w:bCs w:val="0"/>
          <w:color w:val="000000"/>
          <w:spacing w:val="-2"/>
          <w:sz w:val="18"/>
          <w:szCs w:val="18"/>
          <w:lang w:val="pl-PL" w:eastAsia="zh-CN" w:bidi="ar-SA"/>
        </w:rPr>
        <w:t>Tarnawatka</w:t>
      </w:r>
      <w:r>
        <w:rPr>
          <w:rFonts w:cs="Lato"/>
          <w:b w:val="0"/>
          <w:bCs w:val="0"/>
          <w:color w:val="000000"/>
          <w:sz w:val="18"/>
          <w:szCs w:val="18"/>
        </w:rPr>
        <w:t xml:space="preserve">, </w:t>
      </w:r>
      <w:r>
        <w:rPr>
          <w:rFonts w:cs="Lato"/>
          <w:color w:val="000000"/>
          <w:sz w:val="18"/>
          <w:szCs w:val="18"/>
        </w:rPr>
        <w:t xml:space="preserve">dz. ew. </w:t>
      </w:r>
      <w:r>
        <w:rPr>
          <w:rFonts w:eastAsia="Times New Roman" w:cs="Lato"/>
          <w:color w:val="000000"/>
          <w:spacing w:val="-2"/>
          <w:sz w:val="18"/>
          <w:szCs w:val="18"/>
          <w:lang w:val="pl-PL" w:eastAsia="zh-CN" w:bidi="ar-SA"/>
        </w:rPr>
        <w:t>448</w:t>
      </w:r>
      <w:r>
        <w:rPr>
          <w:rFonts w:cs="Lato"/>
          <w:color w:val="000000"/>
          <w:sz w:val="18"/>
          <w:szCs w:val="18"/>
        </w:rPr>
        <w:t xml:space="preserve">, obr. </w:t>
      </w:r>
      <w:r>
        <w:rPr>
          <w:rFonts w:eastAsia="Times New Roman" w:cs="Lato"/>
          <w:color w:val="000000"/>
          <w:spacing w:val="-2"/>
          <w:sz w:val="18"/>
          <w:szCs w:val="18"/>
          <w:lang w:val="pl-PL" w:eastAsia="zh-CN" w:bidi="ar-SA"/>
        </w:rPr>
        <w:t>Tarnawatka</w:t>
      </w:r>
      <w:r>
        <w:rPr>
          <w:rFonts w:cs="Lato"/>
          <w:color w:val="000000"/>
          <w:sz w:val="18"/>
          <w:szCs w:val="18"/>
        </w:rPr>
        <w:t xml:space="preserve">, </w:t>
      </w:r>
    </w:p>
    <w:p w14:paraId="5DCEB770">
      <w:pPr>
        <w:pStyle w:val="9"/>
      </w:pPr>
      <w:r>
        <w:rPr>
          <w:rFonts w:cs="Lato"/>
          <w:b w:val="0"/>
          <w:bCs w:val="0"/>
          <w:color w:val="000000"/>
          <w:sz w:val="18"/>
          <w:szCs w:val="18"/>
        </w:rPr>
        <w:t xml:space="preserve">został wykonany zgodnie z obowiązującymi przepisami </w:t>
      </w:r>
      <w:r>
        <w:rPr>
          <w:rFonts w:eastAsia="Times New Roman" w:cs="Lato"/>
          <w:b w:val="0"/>
          <w:bCs w:val="0"/>
          <w:color w:val="000000"/>
          <w:kern w:val="0"/>
          <w:sz w:val="18"/>
          <w:szCs w:val="18"/>
          <w:lang w:val="pl-PL" w:eastAsia="ar-SA" w:bidi="ar-SA"/>
        </w:rPr>
        <w:t>oraz zasadami</w:t>
      </w:r>
      <w:r>
        <w:rPr>
          <w:rFonts w:cs="Lato"/>
          <w:b w:val="0"/>
          <w:bCs w:val="0"/>
          <w:color w:val="000000"/>
          <w:sz w:val="18"/>
          <w:szCs w:val="18"/>
        </w:rPr>
        <w:t xml:space="preserve"> wiedzy technicznej.</w:t>
      </w:r>
    </w:p>
    <w:p w14:paraId="3D182F8C">
      <w:pPr>
        <w:pStyle w:val="9"/>
        <w:rPr>
          <w:rFonts w:cs="Lato"/>
          <w:color w:val="000000"/>
          <w:sz w:val="18"/>
          <w:szCs w:val="18"/>
        </w:rPr>
      </w:pPr>
    </w:p>
    <w:tbl>
      <w:tblPr>
        <w:tblStyle w:val="7"/>
        <w:tblW w:w="8460" w:type="dxa"/>
        <w:tblInd w:w="28" w:type="dxa"/>
        <w:tblLayout w:type="autofit"/>
        <w:tblCellMar>
          <w:top w:w="11" w:type="dxa"/>
          <w:left w:w="11" w:type="dxa"/>
          <w:bottom w:w="11" w:type="dxa"/>
          <w:right w:w="11" w:type="dxa"/>
        </w:tblCellMar>
      </w:tblPr>
      <w:tblGrid>
        <w:gridCol w:w="2222"/>
        <w:gridCol w:w="2183"/>
        <w:gridCol w:w="1973"/>
        <w:gridCol w:w="2082"/>
      </w:tblGrid>
      <w:tr w14:paraId="6FA9FA12">
        <w:tblPrEx>
          <w:tblCellMar>
            <w:top w:w="11" w:type="dxa"/>
            <w:left w:w="11" w:type="dxa"/>
            <w:bottom w:w="11" w:type="dxa"/>
            <w:right w:w="11" w:type="dxa"/>
          </w:tblCellMar>
        </w:tblPrEx>
        <w:trPr>
          <w:trHeight w:val="533" w:hRule="atLeast"/>
        </w:trPr>
        <w:tc>
          <w:tcPr>
            <w:tcW w:w="8460" w:type="dxa"/>
            <w:gridSpan w:val="4"/>
            <w:vAlign w:val="center"/>
          </w:tcPr>
          <w:p w14:paraId="0925DA35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  <w:r>
              <w:rPr>
                <w:rFonts w:cs="Lato"/>
                <w:color w:val="000000"/>
                <w:sz w:val="18"/>
                <w:szCs w:val="18"/>
              </w:rPr>
              <w:t>Projektant</w:t>
            </w:r>
          </w:p>
        </w:tc>
      </w:tr>
      <w:tr w14:paraId="0DB5DDA6">
        <w:tblPrEx>
          <w:tblCellMar>
            <w:top w:w="11" w:type="dxa"/>
            <w:left w:w="11" w:type="dxa"/>
            <w:bottom w:w="11" w:type="dxa"/>
            <w:right w:w="11" w:type="dxa"/>
          </w:tblCellMar>
        </w:tblPrEx>
        <w:trPr>
          <w:trHeight w:val="1048" w:hRule="atLeast"/>
        </w:trPr>
        <w:tc>
          <w:tcPr>
            <w:tcW w:w="2222" w:type="dxa"/>
            <w:vAlign w:val="center"/>
          </w:tcPr>
          <w:p w14:paraId="08BF6475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  <w:r>
              <w:rPr>
                <w:rFonts w:cs="Lato"/>
                <w:color w:val="000000"/>
                <w:sz w:val="18"/>
                <w:szCs w:val="18"/>
              </w:rPr>
              <w:t>mgr inż. arch.</w:t>
            </w:r>
          </w:p>
        </w:tc>
        <w:tc>
          <w:tcPr>
            <w:tcW w:w="2183" w:type="dxa"/>
            <w:vAlign w:val="center"/>
          </w:tcPr>
          <w:p w14:paraId="5E144C56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  <w:r>
              <w:rPr>
                <w:rFonts w:cs="Lato"/>
                <w:color w:val="000000"/>
                <w:sz w:val="18"/>
                <w:szCs w:val="18"/>
              </w:rPr>
              <w:t>Kamil Miklaszewski</w:t>
            </w:r>
          </w:p>
        </w:tc>
        <w:tc>
          <w:tcPr>
            <w:tcW w:w="1973" w:type="dxa"/>
            <w:vAlign w:val="center"/>
          </w:tcPr>
          <w:p w14:paraId="0DA22834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  <w:r>
              <w:rPr>
                <w:rFonts w:cs="Lato"/>
                <w:color w:val="000000"/>
                <w:sz w:val="18"/>
                <w:szCs w:val="18"/>
              </w:rPr>
              <w:t>MA/020/15</w:t>
            </w:r>
          </w:p>
        </w:tc>
        <w:tc>
          <w:tcPr>
            <w:tcW w:w="2082" w:type="dxa"/>
            <w:vAlign w:val="center"/>
          </w:tcPr>
          <w:p w14:paraId="667CBF2A">
            <w:pPr>
              <w:pStyle w:val="9"/>
            </w:pPr>
            <w:r>
              <w:rPr>
                <w:rFonts w:cs="Lato"/>
                <w:color w:val="000000"/>
                <w:spacing w:val="-2"/>
                <w:kern w:val="0"/>
                <w:sz w:val="18"/>
                <w:szCs w:val="18"/>
                <w:lang w:val="pl-PL" w:eastAsia="ar-SA" w:bidi="ar-SA"/>
              </w:rPr>
              <w:t>1</w:t>
            </w:r>
            <w:r>
              <w:rPr>
                <w:rFonts w:eastAsia="Times New Roman" w:cs="Lato"/>
                <w:color w:val="000000"/>
                <w:spacing w:val="-2"/>
                <w:kern w:val="0"/>
                <w:sz w:val="18"/>
                <w:szCs w:val="18"/>
                <w:lang w:val="pl-PL" w:eastAsia="ar-SA" w:bidi="ar-SA"/>
              </w:rPr>
              <w:t>0.05.2024</w:t>
            </w:r>
          </w:p>
        </w:tc>
      </w:tr>
      <w:tr w14:paraId="4CCF4D36">
        <w:tblPrEx>
          <w:tblCellMar>
            <w:top w:w="11" w:type="dxa"/>
            <w:left w:w="11" w:type="dxa"/>
            <w:bottom w:w="11" w:type="dxa"/>
            <w:right w:w="11" w:type="dxa"/>
          </w:tblCellMar>
        </w:tblPrEx>
        <w:trPr>
          <w:trHeight w:val="533" w:hRule="atLeast"/>
        </w:trPr>
        <w:tc>
          <w:tcPr>
            <w:tcW w:w="8460" w:type="dxa"/>
            <w:gridSpan w:val="4"/>
            <w:vAlign w:val="center"/>
          </w:tcPr>
          <w:p w14:paraId="6BCEB31B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</w:tr>
      <w:tr w14:paraId="4F0C60CA">
        <w:tblPrEx>
          <w:tblCellMar>
            <w:top w:w="11" w:type="dxa"/>
            <w:left w:w="11" w:type="dxa"/>
            <w:bottom w:w="11" w:type="dxa"/>
            <w:right w:w="11" w:type="dxa"/>
          </w:tblCellMar>
        </w:tblPrEx>
        <w:trPr>
          <w:trHeight w:val="1200" w:hRule="atLeast"/>
        </w:trPr>
        <w:tc>
          <w:tcPr>
            <w:tcW w:w="2222" w:type="dxa"/>
            <w:vAlign w:val="center"/>
          </w:tcPr>
          <w:p w14:paraId="0D63A84C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6679CECC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Align w:val="center"/>
          </w:tcPr>
          <w:p w14:paraId="44C60EB0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  <w:tc>
          <w:tcPr>
            <w:tcW w:w="2082" w:type="dxa"/>
            <w:vAlign w:val="center"/>
          </w:tcPr>
          <w:p w14:paraId="4BDE81E2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</w:tr>
    </w:tbl>
    <w:p w14:paraId="36A2BFA0">
      <w:pPr>
        <w:pStyle w:val="9"/>
        <w:rPr>
          <w:rFonts w:cs="Lato"/>
          <w:color w:val="000000"/>
          <w:sz w:val="18"/>
          <w:szCs w:val="18"/>
        </w:rPr>
      </w:pPr>
    </w:p>
    <w:p w14:paraId="2B30FDAC">
      <w:pPr>
        <w:rPr>
          <w:rFonts w:hint="default" w:cs="Lato"/>
          <w:color w:val="000000"/>
          <w:sz w:val="18"/>
          <w:szCs w:val="18"/>
          <w:lang w:val="pl-PL"/>
        </w:rPr>
      </w:pPr>
      <w:bookmarkStart w:id="0" w:name="__RefHeading___Toc16734"/>
      <w:bookmarkEnd w:id="0"/>
      <w:r>
        <w:br w:type="page"/>
      </w:r>
    </w:p>
    <w:p w14:paraId="770446E1">
      <w:pPr>
        <w:pStyle w:val="173"/>
        <w:numPr>
          <w:ilvl w:val="0"/>
          <w:numId w:val="0"/>
        </w:numPr>
        <w:ind w:left="850" w:right="0" w:firstLine="0"/>
        <w:rPr>
          <w:color w:val="000000"/>
        </w:rPr>
      </w:pPr>
      <w:r>
        <w:rPr>
          <w:rFonts w:cs="Lato"/>
          <w:color w:val="000000"/>
          <w:sz w:val="18"/>
          <w:szCs w:val="18"/>
        </w:rPr>
        <w:t xml:space="preserve">II </w:t>
      </w:r>
      <w:r>
        <w:rPr>
          <w:color w:val="000000"/>
        </w:rPr>
        <w:t>Dokumenty poświadczające posiadanie przez projektantów:</w:t>
      </w:r>
    </w:p>
    <w:p w14:paraId="602B2970">
      <w:pPr>
        <w:pStyle w:val="9"/>
        <w:numPr>
          <w:ilvl w:val="0"/>
          <w:numId w:val="3"/>
        </w:numPr>
        <w:tabs>
          <w:tab w:val="left" w:pos="0"/>
          <w:tab w:val="left" w:pos="1429"/>
        </w:tabs>
        <w:rPr>
          <w:color w:val="000000"/>
        </w:rPr>
      </w:pPr>
      <w:r>
        <w:rPr>
          <w:color w:val="000000"/>
        </w:rPr>
        <w:t>Uprawnień budowlanych do projektowania w wymaganym zakresie</w:t>
      </w:r>
    </w:p>
    <w:p w14:paraId="00CA0C45">
      <w:pPr>
        <w:pStyle w:val="9"/>
        <w:numPr>
          <w:ilvl w:val="0"/>
          <w:numId w:val="3"/>
        </w:numPr>
        <w:tabs>
          <w:tab w:val="left" w:pos="0"/>
          <w:tab w:val="left" w:pos="1429"/>
        </w:tabs>
        <w:sectPr>
          <w:headerReference r:id="rId4" w:type="default"/>
          <w:footerReference r:id="rId5" w:type="default"/>
          <w:pgSz w:w="11906" w:h="16838"/>
          <w:pgMar w:top="1440" w:right="1800" w:bottom="1440" w:left="1800" w:header="720" w:footer="720" w:gutter="0"/>
          <w:pgNumType w:fmt="decimal"/>
          <w:cols w:space="720" w:num="1"/>
          <w:formProt w:val="0"/>
          <w:docGrid w:linePitch="360" w:charSpace="0"/>
        </w:sectPr>
      </w:pPr>
      <w:r>
        <w:rPr>
          <w:color w:val="000000"/>
        </w:rPr>
        <w:t>Przynależność p</w:t>
      </w:r>
      <w:r>
        <w:rPr>
          <w:color w:val="000000"/>
          <w:lang w:val="pl-PL"/>
        </w:rPr>
        <w:t>r</w:t>
      </w:r>
      <w:r>
        <w:rPr>
          <w:color w:val="000000"/>
        </w:rPr>
        <w:t>ojektantów do właściwych organizacji samorządu zawodowego</w:t>
      </w:r>
    </w:p>
    <w:p w14:paraId="0DD53FC8">
      <w:pPr>
        <w:ind w:left="0" w:right="0" w:firstLine="0"/>
        <w:rPr>
          <w:rFonts w:cs="Arial"/>
          <w:color w:val="000000"/>
        </w:rPr>
      </w:pPr>
    </w:p>
    <w:p w14:paraId="28C62E94">
      <w:pPr>
        <w:ind w:left="0" w:right="0" w:firstLine="0"/>
        <w:rPr>
          <w:rFonts w:cs="Arial"/>
          <w:color w:val="000000"/>
        </w:rPr>
      </w:pPr>
    </w:p>
    <w:p w14:paraId="722841E4">
      <w:pPr>
        <w:ind w:left="0" w:right="0" w:firstLine="0"/>
        <w:rPr>
          <w:rFonts w:cs="Arial"/>
          <w:color w:val="000000"/>
        </w:rPr>
      </w:pPr>
      <w:r>
        <w:rPr>
          <w:rFonts w:cs="Arial"/>
          <w:color w:val="000000"/>
        </w:rPr>
        <w:drawing>
          <wp:anchor distT="0" distB="0" distL="0" distR="114935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ge">
              <wp:posOffset>142240</wp:posOffset>
            </wp:positionV>
            <wp:extent cx="5758180" cy="8143240"/>
            <wp:effectExtent l="0" t="0" r="0" b="0"/>
            <wp:wrapTopAndBottom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31" t="-22" r="-31" b="-22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14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66E8672C">
      <w:pPr>
        <w:ind w:left="0" w:right="0" w:firstLine="0"/>
        <w:rPr>
          <w:rFonts w:cs="Arial"/>
          <w:color w:val="000000"/>
        </w:rPr>
      </w:pPr>
    </w:p>
    <w:p w14:paraId="2F6D713B">
      <w:pPr>
        <w:ind w:left="0" w:right="0" w:firstLine="0"/>
        <w:rPr>
          <w:rFonts w:cs="Arial"/>
          <w:color w:val="000000"/>
        </w:rPr>
      </w:pPr>
    </w:p>
    <w:p w14:paraId="462E8009">
      <w:pPr>
        <w:ind w:left="0" w:right="0" w:firstLine="0"/>
        <w:rPr>
          <w:rFonts w:cs="Arial"/>
          <w:color w:val="000000"/>
          <w:lang w:val="pl-PL"/>
        </w:rPr>
      </w:pPr>
      <w:r>
        <w:drawing>
          <wp:inline distT="0" distB="0" distL="0" distR="0">
            <wp:extent cx="5270500" cy="7032625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27" t="-20" r="-27" b="-2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80AB9">
      <w:pPr>
        <w:rPr>
          <w:b/>
          <w:bCs/>
        </w:rPr>
      </w:pPr>
      <w:r>
        <w:br w:type="page"/>
      </w:r>
    </w:p>
    <w:p w14:paraId="2F30DA41">
      <w:pPr>
        <w:pStyle w:val="173"/>
        <w:numPr>
          <w:ilvl w:val="0"/>
          <w:numId w:val="0"/>
        </w:numPr>
        <w:spacing w:line="360" w:lineRule="auto"/>
        <w:ind w:left="850" w:right="0" w:firstLine="0"/>
        <w:jc w:val="both"/>
        <w:rPr>
          <w:color w:val="000000"/>
        </w:rPr>
      </w:pPr>
      <w:r>
        <w:rPr>
          <w:rFonts w:cs="Lato"/>
          <w:b/>
          <w:bCs/>
          <w:color w:val="000000"/>
          <w:sz w:val="18"/>
          <w:szCs w:val="18"/>
        </w:rPr>
        <w:t xml:space="preserve">III </w:t>
      </w:r>
      <w:r>
        <w:rPr>
          <w:rFonts w:eastAsia="Times New Roman" w:cs="Arial"/>
          <w:b/>
          <w:bCs/>
          <w:smallCaps/>
          <w:color w:val="000000"/>
          <w:sz w:val="24"/>
          <w:szCs w:val="28"/>
          <w:lang w:val="pl-PL" w:eastAsia="zh-CN" w:bidi="ar-SA"/>
        </w:rPr>
        <w:t>Część opisowa</w:t>
      </w:r>
      <w:r>
        <w:rPr>
          <w:b/>
          <w:bCs/>
          <w:color w:val="000000"/>
        </w:rPr>
        <w:t>:</w:t>
      </w:r>
    </w:p>
    <w:p w14:paraId="6B8F48F3">
      <w:pPr>
        <w:pStyle w:val="144"/>
        <w:numPr>
          <w:ilvl w:val="0"/>
          <w:numId w:val="4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 xml:space="preserve">Przedmiot </w:t>
      </w: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  <w:lang w:val="pl-PL"/>
        </w:rPr>
        <w:t xml:space="preserve"> </w:t>
      </w: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zamierzenia budowlanego</w:t>
      </w:r>
    </w:p>
    <w:p w14:paraId="063E751B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  <w:lang w:val="pl-PL"/>
        </w:rPr>
        <w:t xml:space="preserve">Przedmiotem 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inwestycji jest stworzenie jednolitej pod względem krajobrazowym i architektonicznym przestrzeni.</w:t>
      </w:r>
    </w:p>
    <w:p w14:paraId="2AA6BF7C">
      <w:pPr>
        <w:pStyle w:val="144"/>
        <w:spacing w:line="360" w:lineRule="auto"/>
        <w:ind w:left="720" w:right="25" w:firstLine="0"/>
        <w:jc w:val="both"/>
        <w:rPr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Inwestycja polega na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  <w:lang w:val="pl-PL"/>
        </w:rPr>
        <w:t xml:space="preserve"> 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 xml:space="preserve"> 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  <w:lang w:val="pl-PL"/>
        </w:rPr>
        <w:t xml:space="preserve">przebudowie fragmentu ogrodzenia wraz z 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bram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  <w:lang w:val="pl-PL"/>
        </w:rPr>
        <w:t xml:space="preserve">ą i 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furtk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  <w:lang w:val="pl-PL"/>
        </w:rPr>
        <w:t xml:space="preserve">ą 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 xml:space="preserve">wejściową na teren cmentarza </w:t>
      </w:r>
    </w:p>
    <w:p w14:paraId="3F319265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</w:p>
    <w:p w14:paraId="08DD1FF8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Wszystkie projektowane prace mają charakter uzupełniający istniejącą przestrzeń. Projektowana forma ma stworzyć odpowiednia strefę wejścia na teren cmentarza ze szczególnym uwzględnieniem dbałości o detal architektoniczny oraz walory użytkowe przestrzeni.</w:t>
      </w:r>
    </w:p>
    <w:p w14:paraId="49619CC9">
      <w:pPr>
        <w:ind w:left="709" w:right="0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F97126A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Niniejszy projekt opracowano w oparciu o następujące dokumenty:</w:t>
      </w:r>
    </w:p>
    <w:p w14:paraId="5CC741C3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- Umowę z Inwestorem</w:t>
      </w:r>
    </w:p>
    <w:p w14:paraId="2CBBCC78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- Inwentaryzację fotograficzną</w:t>
      </w:r>
    </w:p>
    <w:p w14:paraId="0EB4483C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- Wizję lokalną</w:t>
      </w:r>
    </w:p>
    <w:p w14:paraId="2B8F0CDF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- Aktualne przepisy ustawy Prawo budowlane, rozporządzenia i Polskie Normy;</w:t>
      </w:r>
    </w:p>
    <w:p w14:paraId="42F83FFB">
      <w:pPr>
        <w:pStyle w:val="144"/>
        <w:numPr>
          <w:ilvl w:val="0"/>
          <w:numId w:val="0"/>
        </w:numPr>
        <w:suppressAutoHyphens w:val="0"/>
        <w:spacing w:before="0" w:after="200" w:line="360" w:lineRule="auto"/>
        <w:ind w:left="340" w:right="25" w:firstLine="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</w:p>
    <w:p w14:paraId="46C3243E">
      <w:pPr>
        <w:pStyle w:val="144"/>
        <w:numPr>
          <w:ilvl w:val="0"/>
          <w:numId w:val="4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eastAsia="SimSun" w:cs="Calibri Light"/>
          <w:b/>
          <w:bCs/>
          <w:i w:val="0"/>
          <w:iCs w:val="0"/>
          <w:sz w:val="20"/>
          <w:szCs w:val="20"/>
        </w:rPr>
        <w:t xml:space="preserve">Istniejący </w:t>
      </w: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stan zagospodarowania działki lub terenu</w:t>
      </w:r>
    </w:p>
    <w:p w14:paraId="0C50484A">
      <w:pPr>
        <w:pStyle w:val="144"/>
        <w:spacing w:line="360" w:lineRule="auto"/>
        <w:ind w:left="720" w:right="25" w:firstLine="0"/>
        <w:jc w:val="both"/>
        <w:rPr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 xml:space="preserve">Cmentarz jest obiektem 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  <w:lang w:val="pl-PL" w:eastAsia="zh-CN" w:bidi="ar-SA"/>
        </w:rPr>
        <w:t>czynnym,</w:t>
      </w: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 xml:space="preserve"> posiada istniejące ogrodzenie stalowe wraz z bramą, w strefie bezpośrednio przylegającej do bramy znajduje się budynek gospodarczy (przeznaczony do rozbiórki), ujęcie wody oraz miejsce na którym składowane są odpady w kontenerach stalowych. Teren strefy wejścia jest częściowo utwardzony nawierzchnią asfaltową oraz betonową, dominuje nawierzchnia gruntowa.</w:t>
      </w:r>
    </w:p>
    <w:p w14:paraId="523F243F">
      <w:pPr>
        <w:pStyle w:val="144"/>
        <w:suppressAutoHyphens w:val="0"/>
        <w:spacing w:before="0" w:after="200" w:line="360" w:lineRule="auto"/>
        <w:ind w:left="720" w:right="25" w:firstLine="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0E610A03">
      <w:pPr>
        <w:pStyle w:val="144"/>
        <w:numPr>
          <w:ilvl w:val="0"/>
          <w:numId w:val="4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Projektowane zagospodarowanie działki lub terenu</w:t>
      </w:r>
    </w:p>
    <w:p w14:paraId="267B1B7B">
      <w:pPr>
        <w:ind w:left="709" w:right="0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  <w:lang w:val="pl-PL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Projekt obejmuje remont i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 xml:space="preserve">przebudowę fragmentu ogrodzenia </w:t>
      </w:r>
      <w:r>
        <w:rPr>
          <w:rStyle w:val="22"/>
          <w:rFonts w:ascii="Calibri Light" w:hAnsi="Calibri Light" w:eastAsia="Times New Roman" w:cs="Calibri Light"/>
          <w:i w:val="0"/>
          <w:iCs w:val="0"/>
          <w:sz w:val="20"/>
          <w:szCs w:val="20"/>
          <w:lang w:val="pl-PL" w:eastAsia="zh-CN" w:bidi="ar-SA"/>
        </w:rPr>
        <w:t>obejmujący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 xml:space="preserve"> bramę cmentarza</w:t>
      </w:r>
    </w:p>
    <w:p w14:paraId="578D5168">
      <w:pPr>
        <w:ind w:left="0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A0C674E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Wyszczególnienie elementów objętych opracowaniem:</w:t>
      </w:r>
    </w:p>
    <w:p w14:paraId="5E3FD326">
      <w:pPr>
        <w:pStyle w:val="144"/>
        <w:numPr>
          <w:ilvl w:val="0"/>
          <w:numId w:val="5"/>
        </w:numPr>
        <w:spacing w:line="360" w:lineRule="auto"/>
        <w:jc w:val="both"/>
        <w:rPr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wykonanie słupków wyznaczających wizualne wejścia na cmentarz wraz  bramą i murkami naprowadzającymi do bramy,</w:t>
      </w:r>
    </w:p>
    <w:p w14:paraId="18F423A9">
      <w:pPr>
        <w:pStyle w:val="144"/>
        <w:numPr>
          <w:ilvl w:val="0"/>
          <w:numId w:val="5"/>
        </w:numPr>
        <w:spacing w:line="360" w:lineRule="auto"/>
        <w:jc w:val="both"/>
        <w:rPr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dostawa i montaż nowych stalowych skrzydeł bramy i furtki,</w:t>
      </w:r>
    </w:p>
    <w:p w14:paraId="31B5B9AE">
      <w:pPr>
        <w:pStyle w:val="144"/>
        <w:numPr>
          <w:ilvl w:val="0"/>
          <w:numId w:val="5"/>
        </w:numPr>
        <w:spacing w:line="360" w:lineRule="auto"/>
        <w:jc w:val="both"/>
        <w:rPr>
          <w:rFonts w:ascii="Calibri Light" w:hAnsi="Calibri Light" w:eastAsia="SimSun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SimSun" w:cs="Calibri Light"/>
          <w:b w:val="0"/>
          <w:bCs w:val="0"/>
          <w:sz w:val="20"/>
          <w:szCs w:val="20"/>
        </w:rPr>
        <w:t>dostawa zdroju ulicznego w miejscu ujęcia wody.</w:t>
      </w:r>
    </w:p>
    <w:p w14:paraId="3ED25416">
      <w:pPr>
        <w:pStyle w:val="144"/>
        <w:spacing w:line="360" w:lineRule="auto"/>
        <w:ind w:left="720" w:right="25" w:firstLine="0"/>
        <w:jc w:val="both"/>
        <w:rPr>
          <w:rStyle w:val="22"/>
          <w:rFonts w:ascii="Calibri Light" w:hAnsi="Calibri Light" w:eastAsia="SimSun" w:cs="Calibri Light"/>
          <w:b w:val="0"/>
          <w:bCs w:val="0"/>
          <w:sz w:val="20"/>
          <w:szCs w:val="20"/>
        </w:rPr>
      </w:pPr>
    </w:p>
    <w:p w14:paraId="0859F2DB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  <w:t>Ukształtowanie terenu</w:t>
      </w:r>
    </w:p>
    <w:p w14:paraId="43083FC2">
      <w:pPr>
        <w:spacing w:line="360" w:lineRule="auto"/>
        <w:ind w:left="709" w:right="25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Teren w strefie wejściowej plaski – </w:t>
      </w:r>
      <w:r>
        <w:rPr>
          <w:rStyle w:val="22"/>
          <w:rFonts w:ascii="Calibri Light" w:hAnsi="Calibri Light" w:eastAsia="Times New Roman" w:cs="Calibri Light"/>
          <w:i w:val="0"/>
          <w:iCs w:val="0"/>
          <w:sz w:val="20"/>
          <w:szCs w:val="20"/>
          <w:lang w:val="pl-PL" w:eastAsia="zh-CN" w:bidi="ar-SA"/>
        </w:rPr>
        <w:t>w dalszej części cmentarza pofalowany, miejscami wymagający wykonania nawierzchni o stromym pochyleniu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. Nie projektuje się zmian w zakresie ukształtowania terenu, utwardzenia powinny powtarzać ukształtowanie terenu.</w:t>
      </w:r>
    </w:p>
    <w:p w14:paraId="23A8756D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1BB38B22">
      <w:pPr>
        <w:pStyle w:val="144"/>
        <w:spacing w:line="360" w:lineRule="auto"/>
        <w:ind w:left="720" w:right="25" w:firstLine="0"/>
        <w:jc w:val="both"/>
        <w:rPr>
          <w:rFonts w:ascii="Calibri Light" w:hAnsi="Calibri Light" w:cs="Calibri Light"/>
          <w:b w:val="0"/>
          <w:bCs w:val="0"/>
          <w:sz w:val="20"/>
          <w:szCs w:val="20"/>
          <w:u w:val="single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u w:val="single"/>
        </w:rPr>
        <w:t>Wykonanie bramy wejściowej wraz z furtką</w:t>
      </w:r>
    </w:p>
    <w:p w14:paraId="73E55749">
      <w:pPr>
        <w:pStyle w:val="144"/>
        <w:spacing w:line="360" w:lineRule="auto"/>
        <w:ind w:left="720" w:right="25" w:firstLine="0"/>
        <w:jc w:val="both"/>
        <w:rPr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Obiekty zlokalizowane przy wejściu na teren cmentarza od  strony północno-zachodniej. </w:t>
      </w:r>
      <w:r>
        <w:rPr>
          <w:rStyle w:val="19"/>
          <w:rFonts w:ascii="Calibri Light" w:hAnsi="Calibri Light" w:eastAsia="Times New Roman" w:cs="Calibri Light"/>
          <w:b w:val="0"/>
          <w:bCs w:val="0"/>
          <w:sz w:val="20"/>
          <w:szCs w:val="20"/>
          <w:lang w:val="pl-PL" w:eastAsia="zh-CN" w:bidi="ar-SA"/>
        </w:rPr>
        <w:t>Fragment murowanego ogrodzenia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(w strefie utwardzenia na kontenery na śmieci) </w:t>
      </w:r>
      <w:r>
        <w:rPr>
          <w:rStyle w:val="19"/>
          <w:rFonts w:ascii="Calibri Light" w:hAnsi="Calibri Light" w:eastAsia="Times New Roman" w:cs="Calibri Light"/>
          <w:b w:val="0"/>
          <w:bCs w:val="0"/>
          <w:sz w:val="20"/>
          <w:szCs w:val="20"/>
          <w:lang w:val="pl-PL" w:eastAsia="zh-CN" w:bidi="ar-SA"/>
        </w:rPr>
        <w:t>oraz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trz</w:t>
      </w:r>
      <w:r>
        <w:rPr>
          <w:rStyle w:val="19"/>
          <w:rFonts w:ascii="Calibri Light" w:hAnsi="Calibri Light" w:eastAsia="Times New Roman" w:cs="Calibri Light"/>
          <w:b w:val="0"/>
          <w:bCs w:val="0"/>
          <w:sz w:val="20"/>
          <w:szCs w:val="20"/>
          <w:lang w:val="pl-PL" w:eastAsia="zh-CN" w:bidi="ar-SA"/>
        </w:rPr>
        <w:t>y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słup</w:t>
      </w:r>
      <w:r>
        <w:rPr>
          <w:rStyle w:val="19"/>
          <w:rFonts w:ascii="Calibri Light" w:hAnsi="Calibri Light" w:eastAsia="Times New Roman" w:cs="Calibri Light"/>
          <w:b w:val="0"/>
          <w:bCs w:val="0"/>
          <w:sz w:val="20"/>
          <w:szCs w:val="20"/>
          <w:lang w:val="pl-PL" w:eastAsia="zh-CN" w:bidi="ar-SA"/>
        </w:rPr>
        <w:t>ki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o wysokości 127cm  (nakrytymi czapami o prostej formie z betonu – obrys większy od słupa o 8cm ). Na słupach zawieszona jest brama oraz furta. </w:t>
      </w:r>
    </w:p>
    <w:p w14:paraId="7C97EDB9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Skrzydła bramy i furty - stalowe – malowane zabezpieczone antykorozyjnie, proszkowo na kolor 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lang w:val="pl-PL"/>
        </w:rPr>
        <w:t>RAL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7024.</w:t>
      </w:r>
    </w:p>
    <w:p w14:paraId="0C83AC6F">
      <w:pPr>
        <w:pStyle w:val="144"/>
        <w:spacing w:line="360" w:lineRule="auto"/>
        <w:ind w:left="720" w:right="25" w:firstLine="0"/>
        <w:jc w:val="both"/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>Konstrukcja murków:</w:t>
      </w:r>
    </w:p>
    <w:p w14:paraId="5FF72904">
      <w:pPr>
        <w:pStyle w:val="144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eastAsia="Times New Roman" w:cs="Calibri Light"/>
          <w:b w:val="0"/>
          <w:bCs w:val="0"/>
          <w:sz w:val="20"/>
          <w:szCs w:val="20"/>
          <w:lang w:val="pl-PL" w:eastAsia="zh-CN" w:bidi="ar-SA"/>
        </w:rPr>
        <w:t>ława fundamentowa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pod całością muru</w:t>
      </w:r>
    </w:p>
    <w:p w14:paraId="11EC0971">
      <w:pPr>
        <w:pStyle w:val="144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>głębokość posadowienia: -0,60m poniżej poziomu terenu</w:t>
      </w:r>
    </w:p>
    <w:p w14:paraId="724FBC45">
      <w:pPr>
        <w:pStyle w:val="144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>grunt w przygotowanym wykopie należy stabilizować mechanicznie mieszanką żwiru gruboziarnistego i tłucznia</w:t>
      </w:r>
    </w:p>
    <w:p w14:paraId="3684E9E0">
      <w:pPr>
        <w:pStyle w:val="144"/>
        <w:spacing w:line="360" w:lineRule="auto"/>
        <w:ind w:left="720" w:right="25" w:firstLine="0"/>
        <w:jc w:val="both"/>
        <w:rPr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lang w:val="pl-PL"/>
        </w:rPr>
        <w:t>p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odbudowa pod </w:t>
      </w:r>
      <w:r>
        <w:rPr>
          <w:rStyle w:val="19"/>
          <w:rFonts w:ascii="Calibri Light" w:hAnsi="Calibri Light" w:eastAsia="Times New Roman" w:cs="Calibri Light"/>
          <w:b w:val="0"/>
          <w:bCs w:val="0"/>
          <w:sz w:val="20"/>
          <w:szCs w:val="20"/>
          <w:lang w:val="pl-PL" w:eastAsia="zh-CN" w:bidi="ar-SA"/>
        </w:rPr>
        <w:t>ławy / stopy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fundamentowe gr. 5cm z betonu </w:t>
      </w:r>
      <w:r>
        <w:rPr>
          <w:rStyle w:val="19"/>
          <w:rFonts w:ascii="Calibri Light" w:hAnsi="Calibri Light" w:eastAsia="Times New Roman" w:cs="Calibri Light"/>
          <w:b w:val="0"/>
          <w:bCs w:val="0"/>
          <w:sz w:val="20"/>
          <w:szCs w:val="20"/>
          <w:lang w:val="pl-PL" w:eastAsia="zh-CN" w:bidi="ar-SA"/>
        </w:rPr>
        <w:t>C8/10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i żwiru gruboziarnistego</w:t>
      </w:r>
    </w:p>
    <w:p w14:paraId="5FD6D870">
      <w:pPr>
        <w:pStyle w:val="144"/>
        <w:spacing w:line="360" w:lineRule="auto"/>
        <w:ind w:left="720" w:right="25" w:firstLine="0"/>
        <w:jc w:val="both"/>
        <w:rPr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>obustronna izolacja bitumiczna powłokowa (np. lepikiem budowlanym) ław i ścian fundamentowych – należy wykonać dwie warstwy izolacji w odstępie min. 6h</w:t>
      </w:r>
    </w:p>
    <w:p w14:paraId="10C68170">
      <w:pPr>
        <w:pStyle w:val="144"/>
        <w:spacing w:line="360" w:lineRule="auto"/>
        <w:ind w:left="720" w:right="25" w:firstLine="0"/>
        <w:jc w:val="both"/>
        <w:rPr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>osypka żwirowa obustronna</w:t>
      </w:r>
    </w:p>
    <w:p w14:paraId="4FF32B2A">
      <w:pPr>
        <w:pStyle w:val="144"/>
        <w:spacing w:line="360" w:lineRule="auto"/>
        <w:ind w:left="720" w:right="25" w:firstLine="0"/>
        <w:jc w:val="both"/>
        <w:rPr>
          <w:rFonts w:ascii="Calibri Light" w:hAnsi="Calibri Light" w:cs="Calibri Light"/>
          <w:b w:val="0"/>
          <w:bCs w:val="0"/>
          <w:sz w:val="20"/>
          <w:szCs w:val="20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lang w:val="pl-PL"/>
        </w:rPr>
        <w:t>m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urek 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lang w:val="pl-PL"/>
        </w:rPr>
        <w:t xml:space="preserve">i słupy 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>wykonan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lang w:val="pl-PL"/>
        </w:rPr>
        <w:t>e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 xml:space="preserve"> z cegły 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lang w:val="pl-PL"/>
        </w:rPr>
        <w:t xml:space="preserve">licowej ręcznie formowanej 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</w:rPr>
        <w:t>, fuga beżowa</w:t>
      </w: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lang w:val="pl-PL"/>
        </w:rPr>
        <w:t xml:space="preserve"> zlicowana z </w:t>
      </w:r>
      <w:r>
        <w:rPr>
          <w:rStyle w:val="19"/>
          <w:rFonts w:ascii="Calibri Light" w:hAnsi="Calibri Light" w:eastAsia="Times New Roman" w:cs="Calibri Light"/>
          <w:b w:val="0"/>
          <w:bCs w:val="0"/>
          <w:sz w:val="20"/>
          <w:szCs w:val="20"/>
          <w:lang w:val="pl-PL" w:eastAsia="zh-CN" w:bidi="ar-SA"/>
        </w:rPr>
        <w:t>licem zewnętrznym cegły</w:t>
      </w:r>
    </w:p>
    <w:p w14:paraId="3415F46A">
      <w:pPr>
        <w:pStyle w:val="144"/>
        <w:spacing w:line="360" w:lineRule="auto"/>
        <w:ind w:left="720" w:right="25" w:firstLine="0"/>
        <w:jc w:val="both"/>
        <w:rPr>
          <w:rFonts w:ascii="Calibri Light" w:hAnsi="Calibri Light" w:cs="Calibri Light"/>
          <w:b w:val="0"/>
          <w:bCs w:val="0"/>
          <w:sz w:val="20"/>
          <w:szCs w:val="20"/>
          <w:lang w:val="pl-PL"/>
        </w:rPr>
      </w:pPr>
      <w:r>
        <w:rPr>
          <w:rStyle w:val="19"/>
          <w:rFonts w:ascii="Calibri Light" w:hAnsi="Calibri Light" w:cs="Calibri Light"/>
          <w:b w:val="0"/>
          <w:bCs w:val="0"/>
          <w:sz w:val="20"/>
          <w:szCs w:val="20"/>
          <w:lang w:val="pl-PL"/>
        </w:rPr>
        <w:t>czapki betonowe zabezpieczyć środkiem hydrofobowym i przeciwgrzybicznym</w:t>
      </w:r>
    </w:p>
    <w:p w14:paraId="514A5F78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610B044">
      <w:pPr>
        <w:pStyle w:val="144"/>
        <w:numPr>
          <w:ilvl w:val="0"/>
          <w:numId w:val="2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Zestawienie powierzchni:</w:t>
      </w:r>
    </w:p>
    <w:p w14:paraId="6D2DE4C2">
      <w:pPr>
        <w:pStyle w:val="144"/>
        <w:numPr>
          <w:ilvl w:val="0"/>
          <w:numId w:val="0"/>
        </w:numPr>
        <w:suppressAutoHyphens w:val="0"/>
        <w:spacing w:before="0" w:after="200" w:line="360" w:lineRule="auto"/>
        <w:ind w:left="340" w:right="25" w:firstLine="400"/>
        <w:contextualSpacing/>
        <w:jc w:val="both"/>
        <w:rPr>
          <w:rStyle w:val="22"/>
          <w:rFonts w:ascii="Calibri Light" w:hAnsi="Calibri Light" w:eastAsia="SimSun" w:cs="Calibri Light"/>
          <w:i w:val="0"/>
          <w:iCs w:val="0"/>
          <w:sz w:val="20"/>
          <w:szCs w:val="20"/>
          <w:lang w:val="pl-PL" w:eastAsia="zh-CN" w:bidi="ar-SA"/>
        </w:rPr>
      </w:pPr>
      <w:r>
        <w:rPr>
          <w:rStyle w:val="22"/>
          <w:rFonts w:ascii="Calibri Light" w:hAnsi="Calibri Light" w:eastAsia="SimSun" w:cs="Calibri Light"/>
          <w:i w:val="0"/>
          <w:iCs w:val="0"/>
          <w:sz w:val="20"/>
          <w:szCs w:val="20"/>
          <w:lang w:val="pl-PL" w:eastAsia="zh-CN" w:bidi="ar-SA"/>
        </w:rPr>
        <w:t>Nie  dotyczy</w:t>
      </w:r>
    </w:p>
    <w:p w14:paraId="6E22B3B7">
      <w:pPr>
        <w:spacing w:line="360" w:lineRule="auto"/>
        <w:ind w:left="709" w:right="25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</w:rPr>
      </w:pPr>
    </w:p>
    <w:p w14:paraId="7428311A">
      <w:pPr>
        <w:pStyle w:val="144"/>
        <w:numPr>
          <w:ilvl w:val="0"/>
          <w:numId w:val="2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Informacje i dane:</w:t>
      </w:r>
    </w:p>
    <w:p w14:paraId="14EA2AAE">
      <w:pPr>
        <w:pStyle w:val="144"/>
        <w:numPr>
          <w:ilvl w:val="0"/>
          <w:numId w:val="7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 rodzaju ograniczeń lub zakazów w zabudowie i zagospodarowaniu terenu wynikających z MPZP lub decyzji o warunkach zabudowy</w:t>
      </w:r>
    </w:p>
    <w:p w14:paraId="506AA53E">
      <w:pPr>
        <w:pStyle w:val="144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Obszar opracowania nie posiada Miejscowego Planu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Zagospodarowania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Przestrzennego. Zgodnie z art. 50 ust. 2 ustawy o planowaniu i zagospodarowaniu przestrzennym niniejszy zakres nie wymaga  decyzji o ustaleniu lokalizacji inwestycji celu publicznego. </w:t>
      </w:r>
    </w:p>
    <w:p w14:paraId="2EF2525F">
      <w:pPr>
        <w:pStyle w:val="144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2B96179B">
      <w:pPr>
        <w:pStyle w:val="144"/>
        <w:numPr>
          <w:ilvl w:val="0"/>
          <w:numId w:val="7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 wpisie do rejestru zabytków</w:t>
      </w:r>
    </w:p>
    <w:p w14:paraId="5AD9818C">
      <w:pPr>
        <w:pStyle w:val="144"/>
        <w:spacing w:line="360" w:lineRule="auto"/>
        <w:ind w:left="1080" w:right="25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  <w:lang w:val="pl-PL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Teren opracowania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nie jest objęty ochroną konserwatorską, cmentarz jest ujęty w gminnej ewidencji zabytków</w:t>
      </w:r>
    </w:p>
    <w:p w14:paraId="210B5675">
      <w:pPr>
        <w:pStyle w:val="144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55AC3F60">
      <w:pPr>
        <w:pStyle w:val="144"/>
        <w:numPr>
          <w:ilvl w:val="0"/>
          <w:numId w:val="7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Określające wpływ eksploatacji górniczej na działkę lub teren zamierzenia budowlanego</w:t>
      </w:r>
    </w:p>
    <w:p w14:paraId="5DCD5F6C">
      <w:pPr>
        <w:pStyle w:val="144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Działka inwestycji nie znajduje się w obrębie wpływu eksploatacji górniczej. Projektowane</w:t>
      </w:r>
    </w:p>
    <w:p w14:paraId="25C75E68">
      <w:pPr>
        <w:pStyle w:val="144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zagospodarowanie nie wymaga zabezpieczeń na szkody górnicze.</w:t>
      </w:r>
    </w:p>
    <w:p w14:paraId="2C35C87F">
      <w:pPr>
        <w:pStyle w:val="144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62E6F6AA">
      <w:pPr>
        <w:pStyle w:val="144"/>
        <w:numPr>
          <w:ilvl w:val="0"/>
          <w:numId w:val="7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 charakterze, cechach istniejących i przewidywanych zagrożeń dla środowiska oraz higieny i zdrowia użytkowników projektowanych obiektów budowlanych i ich otoczenia</w:t>
      </w:r>
    </w:p>
    <w:p w14:paraId="14579336">
      <w:pPr>
        <w:pStyle w:val="144"/>
        <w:numPr>
          <w:ilvl w:val="0"/>
          <w:numId w:val="0"/>
        </w:numPr>
        <w:suppressAutoHyphens w:val="0"/>
        <w:spacing w:before="0" w:after="200" w:line="360" w:lineRule="auto"/>
        <w:ind w:left="720" w:right="25" w:firstLine="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5CAA941">
      <w:pPr>
        <w:pStyle w:val="144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Przedmiotowa inwestycja nie została zakwalifikowana jako przedsięwzięcie wymienione w rozporządzeniu Rady Ministrów z dnia 9 listopada 2010r, w sprawie przedsięwzięć mogących znacząco oddziaływać na środowisko.</w:t>
      </w:r>
    </w:p>
    <w:p w14:paraId="6364D2AD">
      <w:pPr>
        <w:pStyle w:val="144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64EF97C">
      <w:pPr>
        <w:pStyle w:val="144"/>
        <w:numPr>
          <w:ilvl w:val="0"/>
          <w:numId w:val="2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Dane dotyczące warunków ochrony przeciwpożarowej, w szczególności o drogach pożarowych oraz przeciwpożarowym zaopatrzeniu w wodę</w:t>
      </w:r>
    </w:p>
    <w:p w14:paraId="7978F00F">
      <w:pPr>
        <w:pStyle w:val="144"/>
        <w:spacing w:line="360" w:lineRule="auto"/>
        <w:ind w:left="72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Nie przewiduje się lokalizacji obiektów budowlanych wymagających ochrony pożarowej.</w:t>
      </w:r>
    </w:p>
    <w:p w14:paraId="41568AAB">
      <w:pPr>
        <w:pStyle w:val="144"/>
        <w:spacing w:line="360" w:lineRule="auto"/>
        <w:ind w:left="72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Nie przewiduje się organizacji imprez masowych. Specyfika działania projektowanego terenu nie przewiduje zapotrzebowania na doprowadzenie drogi pożarowej.</w:t>
      </w:r>
    </w:p>
    <w:p w14:paraId="6E6D9055">
      <w:pPr>
        <w:pStyle w:val="144"/>
        <w:spacing w:line="360" w:lineRule="auto"/>
        <w:ind w:left="72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9A63963">
      <w:pPr>
        <w:pStyle w:val="144"/>
        <w:numPr>
          <w:ilvl w:val="0"/>
          <w:numId w:val="2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Inne niezbędne dane wynikające ze specyfiki, charakteru i stopnia skomplikowania obiektu budowlanego</w:t>
      </w:r>
    </w:p>
    <w:p w14:paraId="31AC13B3">
      <w:pPr>
        <w:pStyle w:val="144"/>
        <w:spacing w:line="360" w:lineRule="auto"/>
        <w:ind w:left="72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Nie dotyczy</w:t>
      </w:r>
    </w:p>
    <w:p w14:paraId="19CABC1A">
      <w:pPr>
        <w:pStyle w:val="144"/>
        <w:spacing w:line="360" w:lineRule="auto"/>
        <w:ind w:left="72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</w:pPr>
    </w:p>
    <w:p w14:paraId="079FC650">
      <w:pPr>
        <w:pStyle w:val="144"/>
        <w:numPr>
          <w:ilvl w:val="0"/>
          <w:numId w:val="2"/>
        </w:numPr>
        <w:suppressAutoHyphens w:val="0"/>
        <w:spacing w:before="0" w:after="0" w:line="360" w:lineRule="auto"/>
        <w:ind w:left="70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bookmarkStart w:id="1" w:name="_Toc99986321"/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Informacje o obszarze oddziaływania obiektu.</w:t>
      </w:r>
      <w:bookmarkEnd w:id="1"/>
    </w:p>
    <w:p w14:paraId="56504264">
      <w:pPr>
        <w:pStyle w:val="144"/>
        <w:numPr>
          <w:ilvl w:val="0"/>
          <w:numId w:val="8"/>
        </w:numPr>
        <w:suppressAutoHyphens w:val="0"/>
        <w:spacing w:before="0" w:after="0" w:line="360" w:lineRule="auto"/>
        <w:ind w:left="112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Odległość od elementów zagospodarowania terenu</w:t>
      </w:r>
    </w:p>
    <w:p w14:paraId="7202FBF3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miejsca postojowe</w:t>
      </w:r>
    </w:p>
    <w:p w14:paraId="16DF8015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Brak oddziaływania – w projekcie nie przewidziano lokalizacji miejsc postojowych.</w:t>
      </w:r>
    </w:p>
    <w:p w14:paraId="13C03992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miejsce gromadzenia odpadów stałych</w:t>
      </w:r>
    </w:p>
    <w:p w14:paraId="1F295EE9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Brak oddziaływania –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inwestycja nie zmienia lokalizacji dotychczasowego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miejsca gromadzenia odpadów stałych. </w:t>
      </w:r>
    </w:p>
    <w:p w14:paraId="3526D782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1C8261DA">
      <w:pPr>
        <w:pStyle w:val="144"/>
        <w:numPr>
          <w:ilvl w:val="0"/>
          <w:numId w:val="8"/>
        </w:numPr>
        <w:suppressAutoHyphens w:val="0"/>
        <w:spacing w:before="0" w:after="0" w:line="360" w:lineRule="auto"/>
        <w:ind w:left="112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Oddziaływanie pod względem emisji</w:t>
      </w:r>
    </w:p>
    <w:p w14:paraId="0B3DD805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hałasu (Rozporządzenie Ministra Środowiska z dnia 14 czerwca 2007r. w sprawie dopuszczalnych poziomów hałasu w środowisku)</w:t>
      </w:r>
    </w:p>
    <w:p w14:paraId="0CD53375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Brak oddziaływania – inwestycja nie zmienia dotychczasowego przeznaczenia terenu.</w:t>
      </w:r>
    </w:p>
    <w:p w14:paraId="163E1B8F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C9D1E7A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pole elektromagnetyczne (Rozporządzenie Ministra Środowiska z dnia 30 października 2003r. w sprawie dopuszczanych poziomów pół elektromagnetycznych w środowisku oraz sposobów dotrzymania tych poziomów).</w:t>
      </w:r>
    </w:p>
    <w:p w14:paraId="53AFAC95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Brak oddziaływania.</w:t>
      </w:r>
    </w:p>
    <w:p w14:paraId="3B647247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6896D99E">
      <w:pPr>
        <w:pStyle w:val="144"/>
        <w:numPr>
          <w:ilvl w:val="0"/>
          <w:numId w:val="8"/>
        </w:numPr>
        <w:suppressAutoHyphens w:val="0"/>
        <w:spacing w:before="0" w:after="0" w:line="360" w:lineRule="auto"/>
        <w:ind w:left="112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Wymagania dotyczące interesu osób trzecich </w:t>
      </w:r>
    </w:p>
    <w:p w14:paraId="253EC4E7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Inwestycja została zaprojektowana zgodnie z przepisami oraz zasadami wiedzy technicznej. </w:t>
      </w:r>
    </w:p>
    <w:p w14:paraId="66A16877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Biorąc pod uwagę cały okres użytkowania zapewniono poszanowanie dla interesu osób trzecich pamiętając o: </w:t>
      </w:r>
    </w:p>
    <w:p w14:paraId="2027EAAE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− zapewnieniu dostępu do drogi publicznej, </w:t>
      </w:r>
    </w:p>
    <w:p w14:paraId="30F09629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− zabezpieczenie możliwości korzystania z wody, kanalizacji, energii elektrycznej i cieplnej oraz ze środków łączności,  </w:t>
      </w:r>
    </w:p>
    <w:p w14:paraId="18C0FC0F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− zapewnienie do światła dziennego do pomieszczeń przeznaczonych na pobyt ludzi, </w:t>
      </w:r>
    </w:p>
    <w:p w14:paraId="0C56C4CC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− brak uciążliwości powodowanymi przez hałas, wibracje, zakłócenia elektryczne i </w:t>
      </w:r>
    </w:p>
    <w:p w14:paraId="0502B6F0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>promieniowanie</w:t>
      </w:r>
    </w:p>
    <w:p w14:paraId="2378100F">
      <w:pPr>
        <w:pStyle w:val="144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  <w:t>Obiekty objęte niniejszym opracowaniem nie wymagają uzgodnienia z Państwową Służbą Sanitarno-Epidemiologiczną w zakresie odległości od miejsc pochówku.</w:t>
      </w:r>
    </w:p>
    <w:p w14:paraId="53681F02">
      <w:pPr>
        <w:pStyle w:val="144"/>
        <w:numPr>
          <w:ilvl w:val="0"/>
          <w:numId w:val="0"/>
        </w:numPr>
        <w:spacing w:line="360" w:lineRule="auto"/>
        <w:ind w:left="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F421222">
      <w:pPr>
        <w:pStyle w:val="144"/>
        <w:numPr>
          <w:ilvl w:val="0"/>
          <w:numId w:val="2"/>
        </w:numPr>
        <w:suppressAutoHyphens w:val="0"/>
        <w:spacing w:before="0" w:after="0" w:line="360" w:lineRule="auto"/>
        <w:ind w:left="70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Informacje końcowe</w:t>
      </w:r>
    </w:p>
    <w:p w14:paraId="0B359DBD">
      <w:pPr>
        <w:pStyle w:val="144"/>
        <w:numPr>
          <w:ilvl w:val="0"/>
          <w:numId w:val="9"/>
        </w:numPr>
        <w:suppressAutoHyphens w:val="0"/>
        <w:spacing w:before="0" w:after="0" w:line="360" w:lineRule="auto"/>
        <w:ind w:left="108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Dokumentację projektową należy rozpatrywać w całości. W wypadku wystąpienia nieścisłości należy bezzwłocznie zwrócić się do Projektanta w celu uzyskania wyjaśnień.</w:t>
      </w:r>
    </w:p>
    <w:p w14:paraId="0DD2B0AC">
      <w:pPr>
        <w:pStyle w:val="144"/>
        <w:numPr>
          <w:ilvl w:val="0"/>
          <w:numId w:val="9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W przypadku konieczności zmian w projekcie wynikających z okoliczności ujawnionych po rozpoczęciu prac budowlanych należy zwrócić się do Projektanta celem akceptacji rozwiązań zamiennych.</w:t>
      </w:r>
    </w:p>
    <w:p w14:paraId="36C2CAF0">
      <w:pPr>
        <w:pStyle w:val="144"/>
        <w:numPr>
          <w:ilvl w:val="0"/>
          <w:numId w:val="9"/>
        </w:numPr>
        <w:suppressAutoHyphens w:val="0"/>
        <w:spacing w:before="0" w:after="0" w:line="360" w:lineRule="auto"/>
        <w:ind w:left="108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Wszystkie materiały użyte do budowy muszą posiadać wymagane przepisami atesty lub certyfikaty potwierdzające zgodność z obowiązującymi Polskimi Normami.</w:t>
      </w:r>
    </w:p>
    <w:p w14:paraId="69B5264B">
      <w:pPr>
        <w:pStyle w:val="144"/>
        <w:numPr>
          <w:ilvl w:val="0"/>
          <w:numId w:val="9"/>
        </w:numPr>
        <w:suppressAutoHyphens w:val="0"/>
        <w:spacing w:before="0" w:after="0" w:line="360" w:lineRule="auto"/>
        <w:ind w:left="108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Należy dokonać zgłoszenia zamiaru rozpoczęcia robót budowlanych ujętych w niniejszym opracowaniu do  właściwego Organu Ochrony Zabytków w terminie co najmniej 14 dni przed planowanym rozpoczęciem robót.  </w:t>
      </w:r>
    </w:p>
    <w:p w14:paraId="1715386C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76BE838B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right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bookmarkStart w:id="2" w:name="_GoBack"/>
      <w:bookmarkEnd w:id="2"/>
    </w:p>
    <w:p w14:paraId="7532F034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right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1E06B5B5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Opracowanie:</w:t>
      </w:r>
    </w:p>
    <w:p w14:paraId="0CCD63D8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right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BB02E80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right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8AD606D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right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08FF30A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right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7EE89A49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mgr inż. arch. Kamil Miklaszewski</w:t>
      </w:r>
    </w:p>
    <w:p w14:paraId="4944D7B8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right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EAEE6E9">
      <w:pPr>
        <w:spacing w:line="240" w:lineRule="auto"/>
        <w:ind w:left="0" w:right="0" w:firstLine="0"/>
        <w:jc w:val="both"/>
        <w:rPr>
          <w:rStyle w:val="19"/>
          <w:sz w:val="20"/>
          <w:szCs w:val="20"/>
        </w:rPr>
      </w:pPr>
    </w:p>
    <w:p w14:paraId="2B1F802F">
      <w:pPr>
        <w:pStyle w:val="144"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ind w:left="1080" w:right="25" w:firstLine="0"/>
        <w:jc w:val="center"/>
        <w:rPr>
          <w:sz w:val="20"/>
          <w:szCs w:val="20"/>
        </w:rPr>
      </w:pPr>
      <w:r>
        <w:rPr>
          <w:rFonts w:ascii="Calibri Light" w:hAnsi="Calibri Light" w:cs="Calibri Light"/>
          <w:color w:val="auto"/>
          <w:sz w:val="20"/>
          <w:szCs w:val="20"/>
        </w:rPr>
        <w:t>MA/020/15</w:t>
      </w:r>
      <w:r>
        <w:rPr>
          <w:rFonts w:ascii="Calibri Light" w:hAnsi="Calibri Light" w:cs="Calibri Light"/>
          <w:sz w:val="20"/>
          <w:szCs w:val="20"/>
        </w:rPr>
        <w:t xml:space="preserve">        </w:t>
      </w:r>
      <w:r>
        <w:rPr>
          <w:rFonts w:cs="Lato"/>
          <w:sz w:val="20"/>
          <w:szCs w:val="20"/>
        </w:rPr>
        <w:t xml:space="preserve">                                                                                                          </w:t>
      </w:r>
    </w:p>
    <w:sectPr>
      <w:headerReference r:id="rId6" w:type="default"/>
      <w:footerReference r:id="rId7" w:type="default"/>
      <w:pgSz w:w="11906" w:h="16838"/>
      <w:pgMar w:top="1417" w:right="1841" w:bottom="1003" w:left="1417" w:header="720" w:footer="720" w:gutter="0"/>
      <w:pgBorders>
        <w:top w:val="single" w:color="000000" w:sz="4" w:space="12"/>
        <w:bottom w:val="single" w:color="000000" w:sz="4" w:space="12"/>
      </w:pgBorders>
      <w:pgNumType w:fmt="decimal"/>
      <w:cols w:space="720" w:num="1"/>
      <w:formProt w:val="0"/>
      <w:docGrid w:linePitch="6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ato">
    <w:panose1 w:val="020F0502020204030203"/>
    <w:charset w:val="EE"/>
    <w:family w:val="roman"/>
    <w:pitch w:val="default"/>
    <w:sig w:usb0="800000AF" w:usb1="4000604A" w:usb2="00000000" w:usb3="00000000" w:csb0="20000093" w:csb1="00000000"/>
  </w:font>
  <w:font w:name="Tahoma">
    <w:panose1 w:val="020B0604030504040204"/>
    <w:charset w:val="EE"/>
    <w:family w:val="roman"/>
    <w:pitch w:val="default"/>
    <w:sig w:usb0="E1002EFF" w:usb1="C000605B" w:usb2="00000029" w:usb3="00000000" w:csb0="200101FF" w:csb1="20280000"/>
  </w:font>
  <w:font w:name="Mangal">
    <w:altName w:val="Courier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Symbol">
    <w:altName w:val="Courier Std"/>
    <w:panose1 w:val="00000000000000000000"/>
    <w:charset w:val="EE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Batang">
    <w:altName w:val="Courier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EE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Arial PL">
    <w:altName w:val="Arial"/>
    <w:panose1 w:val="00000000000000000000"/>
    <w:charset w:val="EE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libri Light">
    <w:panose1 w:val="020F0302020204030204"/>
    <w:charset w:val="EE"/>
    <w:family w:val="roman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76F4A">
    <w:pPr>
      <w:pStyle w:val="14"/>
      <w:jc w:val="right"/>
    </w:pPr>
    <w:r>
      <w:fldChar w:fldCharType="begin"/>
    </w:r>
    <w:r>
      <w:instrText xml:space="preserve">PAGE</w:instrText>
    </w:r>
    <w:r>
      <w:fldChar w:fldCharType="separate"/>
    </w:r>
    <w:r>
      <w:t>4</w:t>
    </w:r>
    <w:r>
      <w:fldChar w:fldCharType="end"/>
    </w:r>
  </w:p>
  <w:p w14:paraId="4E1A0E2F">
    <w:pPr>
      <w:pStyle w:val="14"/>
      <w:tabs>
        <w:tab w:val="left" w:pos="2352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8287891"/>
      <w:docPartObj>
        <w:docPartGallery w:val="autotext"/>
      </w:docPartObj>
    </w:sdtPr>
    <w:sdtContent>
      <w:p w14:paraId="7B4DBDEB">
        <w:pPr>
          <w:pStyle w:val="14"/>
          <w:jc w:val="right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 w14:paraId="29C9B327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E3BDD">
    <w:pPr>
      <w:pStyle w:val="1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90A00">
    <w:pPr>
      <w:pStyle w:val="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OpenSymbol"/>
      </w:rPr>
    </w:lvl>
    <w:lvl w:ilvl="1" w:tentative="0">
      <w:start w:val="1"/>
      <w:numFmt w:val="bullet"/>
      <w:lvlText w:val="◦"/>
      <w:lvlJc w:val="left"/>
      <w:pPr>
        <w:tabs>
          <w:tab w:val="left" w:pos="1800"/>
        </w:tabs>
        <w:ind w:left="1800" w:hanging="360"/>
      </w:pPr>
      <w:rPr>
        <w:rFonts w:hint="default" w:ascii="OpenSymbol" w:hAnsi="OpenSymbol" w:cs="OpenSymbol"/>
      </w:rPr>
    </w:lvl>
    <w:lvl w:ilvl="2" w:tentative="0">
      <w:start w:val="1"/>
      <w:numFmt w:val="bullet"/>
      <w:lvlText w:val="▪"/>
      <w:lvlJc w:val="left"/>
      <w:pPr>
        <w:tabs>
          <w:tab w:val="left" w:pos="2160"/>
        </w:tabs>
        <w:ind w:left="2160" w:hanging="360"/>
      </w:pPr>
      <w:rPr>
        <w:rFonts w:hint="default" w:ascii="OpenSymbol" w:hAnsi="OpenSymbol" w:cs="OpenSymbol"/>
      </w:rPr>
    </w:lvl>
    <w:lvl w:ilvl="3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hint="default" w:ascii="Symbol" w:hAnsi="Symbol" w:cs="OpenSymbol"/>
      </w:rPr>
    </w:lvl>
    <w:lvl w:ilvl="4" w:tentative="0">
      <w:start w:val="1"/>
      <w:numFmt w:val="bullet"/>
      <w:lvlText w:val="◦"/>
      <w:lvlJc w:val="left"/>
      <w:pPr>
        <w:tabs>
          <w:tab w:val="left" w:pos="2880"/>
        </w:tabs>
        <w:ind w:left="2880" w:hanging="360"/>
      </w:pPr>
      <w:rPr>
        <w:rFonts w:hint="default" w:ascii="OpenSymbol" w:hAnsi="OpenSymbol" w:cs="OpenSymbol"/>
      </w:rPr>
    </w:lvl>
    <w:lvl w:ilvl="5" w:tentative="0">
      <w:start w:val="1"/>
      <w:numFmt w:val="bullet"/>
      <w:lvlText w:val="▪"/>
      <w:lvlJc w:val="left"/>
      <w:pPr>
        <w:tabs>
          <w:tab w:val="left" w:pos="3240"/>
        </w:tabs>
        <w:ind w:left="3240" w:hanging="360"/>
      </w:pPr>
      <w:rPr>
        <w:rFonts w:hint="default" w:ascii="OpenSymbol" w:hAnsi="OpenSymbol" w:cs="OpenSymbol"/>
      </w:rPr>
    </w:lvl>
    <w:lvl w:ilvl="6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OpenSymbol"/>
      </w:rPr>
    </w:lvl>
    <w:lvl w:ilvl="7" w:tentative="0">
      <w:start w:val="1"/>
      <w:numFmt w:val="bullet"/>
      <w:lvlText w:val="◦"/>
      <w:lvlJc w:val="left"/>
      <w:pPr>
        <w:tabs>
          <w:tab w:val="left" w:pos="3960"/>
        </w:tabs>
        <w:ind w:left="3960" w:hanging="360"/>
      </w:pPr>
      <w:rPr>
        <w:rFonts w:hint="default" w:ascii="OpenSymbol" w:hAnsi="OpenSymbol" w:cs="OpenSymbol"/>
      </w:rPr>
    </w:lvl>
    <w:lvl w:ilvl="8" w:tentative="0">
      <w:start w:val="1"/>
      <w:numFmt w:val="bullet"/>
      <w:lvlText w:val="▪"/>
      <w:lvlJc w:val="left"/>
      <w:pPr>
        <w:tabs>
          <w:tab w:val="left" w:pos="4320"/>
        </w:tabs>
        <w:ind w:left="4320" w:hanging="360"/>
      </w:pPr>
      <w:rPr>
        <w:rFonts w:hint="default" w:ascii="OpenSymbol" w:hAnsi="OpenSymbol" w:cs="OpenSymbol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b/>
        <w:bCs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70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decimal"/>
      <w:pStyle w:val="5"/>
      <w:lvlText w:val="%9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0248C179"/>
    <w:multiLevelType w:val="multilevel"/>
    <w:tmpl w:val="0248C179"/>
    <w:lvl w:ilvl="0" w:tentative="0">
      <w:start w:val="1"/>
      <w:numFmt w:val="lowerLetter"/>
      <w:lvlText w:val="%1."/>
      <w:lvlJc w:val="left"/>
      <w:pPr>
        <w:ind w:left="1080" w:hanging="360"/>
      </w:pPr>
      <w:rPr>
        <w:rFonts w:cs="SimSun"/>
        <w:b w:val="0"/>
        <w:sz w:val="20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3D62ECE"/>
    <w:multiLevelType w:val="multilevel"/>
    <w:tmpl w:val="03D62ECE"/>
    <w:lvl w:ilvl="0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OpenSymbol"/>
      </w:rPr>
    </w:lvl>
    <w:lvl w:ilvl="1" w:tentative="0">
      <w:start w:val="1"/>
      <w:numFmt w:val="bullet"/>
      <w:lvlText w:val="◦"/>
      <w:lvlJc w:val="left"/>
      <w:pPr>
        <w:tabs>
          <w:tab w:val="left" w:pos="1800"/>
        </w:tabs>
        <w:ind w:left="1800" w:hanging="360"/>
      </w:pPr>
      <w:rPr>
        <w:rFonts w:hint="default" w:ascii="OpenSymbol" w:hAnsi="OpenSymbol" w:cs="OpenSymbol"/>
      </w:rPr>
    </w:lvl>
    <w:lvl w:ilvl="2" w:tentative="0">
      <w:start w:val="1"/>
      <w:numFmt w:val="bullet"/>
      <w:lvlText w:val="▪"/>
      <w:lvlJc w:val="left"/>
      <w:pPr>
        <w:tabs>
          <w:tab w:val="left" w:pos="2160"/>
        </w:tabs>
        <w:ind w:left="2160" w:hanging="360"/>
      </w:pPr>
      <w:rPr>
        <w:rFonts w:hint="default" w:ascii="OpenSymbol" w:hAnsi="OpenSymbol" w:cs="OpenSymbol"/>
      </w:rPr>
    </w:lvl>
    <w:lvl w:ilvl="3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hint="default" w:ascii="Symbol" w:hAnsi="Symbol" w:cs="OpenSymbol"/>
      </w:rPr>
    </w:lvl>
    <w:lvl w:ilvl="4" w:tentative="0">
      <w:start w:val="1"/>
      <w:numFmt w:val="bullet"/>
      <w:lvlText w:val="◦"/>
      <w:lvlJc w:val="left"/>
      <w:pPr>
        <w:tabs>
          <w:tab w:val="left" w:pos="2880"/>
        </w:tabs>
        <w:ind w:left="2880" w:hanging="360"/>
      </w:pPr>
      <w:rPr>
        <w:rFonts w:hint="default" w:ascii="OpenSymbol" w:hAnsi="OpenSymbol" w:cs="OpenSymbol"/>
      </w:rPr>
    </w:lvl>
    <w:lvl w:ilvl="5" w:tentative="0">
      <w:start w:val="1"/>
      <w:numFmt w:val="bullet"/>
      <w:lvlText w:val="▪"/>
      <w:lvlJc w:val="left"/>
      <w:pPr>
        <w:tabs>
          <w:tab w:val="left" w:pos="3240"/>
        </w:tabs>
        <w:ind w:left="3240" w:hanging="360"/>
      </w:pPr>
      <w:rPr>
        <w:rFonts w:hint="default" w:ascii="OpenSymbol" w:hAnsi="OpenSymbol" w:cs="OpenSymbol"/>
      </w:rPr>
    </w:lvl>
    <w:lvl w:ilvl="6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OpenSymbol"/>
      </w:rPr>
    </w:lvl>
    <w:lvl w:ilvl="7" w:tentative="0">
      <w:start w:val="1"/>
      <w:numFmt w:val="bullet"/>
      <w:lvlText w:val="◦"/>
      <w:lvlJc w:val="left"/>
      <w:pPr>
        <w:tabs>
          <w:tab w:val="left" w:pos="3960"/>
        </w:tabs>
        <w:ind w:left="3960" w:hanging="360"/>
      </w:pPr>
      <w:rPr>
        <w:rFonts w:hint="default" w:ascii="OpenSymbol" w:hAnsi="OpenSymbol" w:cs="OpenSymbol"/>
      </w:rPr>
    </w:lvl>
    <w:lvl w:ilvl="8" w:tentative="0">
      <w:start w:val="1"/>
      <w:numFmt w:val="bullet"/>
      <w:lvlText w:val="▪"/>
      <w:lvlJc w:val="left"/>
      <w:pPr>
        <w:tabs>
          <w:tab w:val="left" w:pos="4320"/>
        </w:tabs>
        <w:ind w:left="4320" w:hanging="360"/>
      </w:pPr>
      <w:rPr>
        <w:rFonts w:hint="default" w:ascii="OpenSymbol" w:hAnsi="OpenSymbol" w:cs="OpenSymbol"/>
      </w:rPr>
    </w:lvl>
  </w:abstractNum>
  <w:abstractNum w:abstractNumId="6">
    <w:nsid w:val="25B654F3"/>
    <w:multiLevelType w:val="multilevel"/>
    <w:tmpl w:val="25B654F3"/>
    <w:lvl w:ilvl="0" w:tentative="0">
      <w:start w:val="1"/>
      <w:numFmt w:val="lowerLetter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ADCABA"/>
    <w:multiLevelType w:val="multilevel"/>
    <w:tmpl w:val="59ADCABA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◦"/>
      <w:lvlJc w:val="left"/>
      <w:pPr>
        <w:ind w:left="1789" w:hanging="360"/>
      </w:pPr>
      <w:rPr>
        <w:rFonts w:hint="default" w:ascii="OpenSymbol" w:hAnsi="OpenSymbol" w:cs="OpenSymbol"/>
      </w:rPr>
    </w:lvl>
    <w:lvl w:ilvl="2" w:tentative="0">
      <w:start w:val="1"/>
      <w:numFmt w:val="bullet"/>
      <w:lvlText w:val="▪"/>
      <w:lvlJc w:val="left"/>
      <w:pPr>
        <w:ind w:left="2149" w:hanging="360"/>
      </w:pPr>
      <w:rPr>
        <w:rFonts w:hint="default" w:ascii="OpenSymbol" w:hAnsi="OpenSymbol" w:cs="OpenSymbol"/>
      </w:rPr>
    </w:lvl>
    <w:lvl w:ilvl="3" w:tentative="0">
      <w:start w:val="1"/>
      <w:numFmt w:val="bullet"/>
      <w:lvlText w:val=""/>
      <w:lvlJc w:val="left"/>
      <w:pPr>
        <w:ind w:left="2509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◦"/>
      <w:lvlJc w:val="left"/>
      <w:pPr>
        <w:ind w:left="2869" w:hanging="360"/>
      </w:pPr>
      <w:rPr>
        <w:rFonts w:hint="default" w:ascii="OpenSymbol" w:hAnsi="OpenSymbol" w:cs="OpenSymbol"/>
      </w:rPr>
    </w:lvl>
    <w:lvl w:ilvl="5" w:tentative="0">
      <w:start w:val="1"/>
      <w:numFmt w:val="bullet"/>
      <w:lvlText w:val="▪"/>
      <w:lvlJc w:val="left"/>
      <w:pPr>
        <w:ind w:left="3229" w:hanging="360"/>
      </w:pPr>
      <w:rPr>
        <w:rFonts w:hint="default" w:ascii="OpenSymbol" w:hAnsi="OpenSymbol" w:cs="OpenSymbol"/>
      </w:rPr>
    </w:lvl>
    <w:lvl w:ilvl="6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◦"/>
      <w:lvlJc w:val="left"/>
      <w:pPr>
        <w:ind w:left="3949" w:hanging="360"/>
      </w:pPr>
      <w:rPr>
        <w:rFonts w:hint="default" w:ascii="OpenSymbol" w:hAnsi="OpenSymbol" w:cs="OpenSymbol"/>
      </w:rPr>
    </w:lvl>
    <w:lvl w:ilvl="8" w:tentative="0">
      <w:start w:val="1"/>
      <w:numFmt w:val="bullet"/>
      <w:lvlText w:val="▪"/>
      <w:lvlJc w:val="left"/>
      <w:pPr>
        <w:ind w:left="4309" w:hanging="360"/>
      </w:pPr>
      <w:rPr>
        <w:rFonts w:hint="default" w:ascii="OpenSymbol" w:hAnsi="OpenSymbol" w:cs="OpenSymbol"/>
      </w:rPr>
    </w:lvl>
  </w:abstractNum>
  <w:abstractNum w:abstractNumId="8">
    <w:nsid w:val="72183CF9"/>
    <w:multiLevelType w:val="multilevel"/>
    <w:tmpl w:val="72183CF9"/>
    <w:lvl w:ilvl="0" w:tentative="0">
      <w:start w:val="1"/>
      <w:numFmt w:val="lowerLetter"/>
      <w:lvlText w:val="%1."/>
      <w:lvlJc w:val="left"/>
      <w:pPr>
        <w:ind w:left="112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420"/>
  <w:autoHyphenation/>
  <w:hyphenationZone w:val="425"/>
  <w:footnotePr>
    <w:footnote w:id="0"/>
    <w:footnote w:id="1"/>
  </w:foot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6990ED3"/>
    <w:rsid w:val="4C9977B4"/>
    <w:rsid w:val="56963A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ind w:left="709" w:firstLine="0"/>
      <w:jc w:val="left"/>
    </w:pPr>
    <w:rPr>
      <w:rFonts w:ascii="Lato" w:hAnsi="Lato" w:eastAsia="Times New Roman" w:cs="Times New Roman"/>
      <w:color w:val="auto"/>
      <w:kern w:val="0"/>
      <w:sz w:val="18"/>
      <w:szCs w:val="24"/>
      <w:lang w:val="pl-PL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120"/>
      <w:outlineLvl w:val="0"/>
    </w:pPr>
    <w:rPr>
      <w:rFonts w:cs="Arial"/>
      <w:b/>
      <w:bCs/>
      <w:color w:val="000000"/>
      <w:sz w:val="24"/>
      <w:szCs w:val="20"/>
    </w:rPr>
  </w:style>
  <w:style w:type="paragraph" w:styleId="3">
    <w:name w:val="heading 2"/>
    <w:basedOn w:val="1"/>
    <w:next w:val="1"/>
    <w:qFormat/>
    <w:uiPriority w:val="0"/>
    <w:pPr>
      <w:keepNext/>
      <w:tabs>
        <w:tab w:val="left" w:pos="720"/>
        <w:tab w:val="left" w:pos="106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uto"/>
      <w:jc w:val="both"/>
      <w:outlineLvl w:val="1"/>
    </w:pPr>
    <w:rPr>
      <w:rFonts w:ascii="Arial" w:hAnsi="Arial" w:cs="Arial"/>
      <w:b/>
      <w:bCs/>
      <w:sz w:val="22"/>
    </w:rPr>
  </w:style>
  <w:style w:type="paragraph" w:styleId="4">
    <w:name w:val="heading 3"/>
    <w:basedOn w:val="1"/>
    <w:next w:val="1"/>
    <w:qFormat/>
    <w:uiPriority w:val="0"/>
    <w:pPr>
      <w:keepNext/>
      <w:tabs>
        <w:tab w:val="left" w:pos="720"/>
        <w:tab w:val="left" w:pos="106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center"/>
      <w:outlineLvl w:val="2"/>
    </w:pPr>
    <w:rPr>
      <w:rFonts w:ascii="Arial" w:hAnsi="Arial" w:cs="Arial"/>
      <w:b/>
      <w:spacing w:val="-2"/>
      <w:sz w:val="22"/>
    </w:rPr>
  </w:style>
  <w:style w:type="paragraph" w:styleId="5">
    <w:name w:val="heading 9"/>
    <w:basedOn w:val="1"/>
    <w:next w:val="1"/>
    <w:qFormat/>
    <w:uiPriority w:val="0"/>
    <w:pPr>
      <w:keepNext/>
      <w:widowControl w:val="0"/>
      <w:numPr>
        <w:ilvl w:val="8"/>
        <w:numId w:val="1"/>
      </w:numPr>
      <w:spacing w:before="40" w:after="0"/>
      <w:ind w:left="0" w:firstLine="0"/>
      <w:jc w:val="center"/>
      <w:outlineLvl w:val="8"/>
    </w:pPr>
    <w:rPr>
      <w:rFonts w:ascii="Arial" w:hAnsi="Arial" w:eastAsia="SimSun" w:cs="Arial"/>
      <w:kern w:val="2"/>
      <w:sz w:val="24"/>
      <w:lang w:eastAsia="hi-IN" w:bidi="hi-I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unhideWhenUsed/>
    <w:qFormat/>
    <w:uiPriority w:val="0"/>
    <w:pPr>
      <w:suppressAutoHyphens w:val="0"/>
      <w:ind w:left="0" w:firstLine="0"/>
    </w:pPr>
    <w:rPr>
      <w:rFonts w:ascii="Tahoma" w:hAnsi="Tahoma" w:cs="Tahoma" w:eastAsiaTheme="minorEastAsia"/>
      <w:sz w:val="16"/>
      <w:szCs w:val="16"/>
      <w:lang w:eastAsia="pl-PL"/>
    </w:rPr>
  </w:style>
  <w:style w:type="paragraph" w:styleId="9">
    <w:name w:val="Body Text"/>
    <w:basedOn w:val="1"/>
    <w:qFormat/>
    <w:uiPriority w:val="0"/>
    <w:pPr>
      <w:tabs>
        <w:tab w:val="left" w:pos="720"/>
        <w:tab w:val="left" w:pos="106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both"/>
    </w:pPr>
    <w:rPr>
      <w:rFonts w:ascii="Arial" w:hAnsi="Arial" w:cs="Arial"/>
      <w:spacing w:val="-2"/>
    </w:rPr>
  </w:style>
  <w:style w:type="paragraph" w:styleId="10">
    <w:name w:val="Body Text Indent"/>
    <w:basedOn w:val="1"/>
    <w:uiPriority w:val="0"/>
    <w:pPr>
      <w:widowControl w:val="0"/>
      <w:spacing w:before="0" w:after="120"/>
      <w:ind w:left="283" w:firstLine="0"/>
    </w:pPr>
    <w:rPr>
      <w:rFonts w:ascii="Tahoma" w:hAnsi="Tahoma" w:eastAsia="SimSun" w:cs="Mangal"/>
      <w:kern w:val="2"/>
      <w:sz w:val="22"/>
      <w:lang w:eastAsia="hi-IN" w:bidi="hi-IN"/>
    </w:rPr>
  </w:style>
  <w:style w:type="paragraph" w:styleId="11">
    <w:name w:val="caption"/>
    <w:basedOn w:val="1"/>
    <w:qFormat/>
    <w:uiPriority w:val="0"/>
    <w:pPr>
      <w:suppressLineNumbers/>
      <w:spacing w:before="120" w:after="120"/>
    </w:pPr>
    <w:rPr>
      <w:rFonts w:ascii="Calibri" w:hAnsi="Calibri" w:cs="Arial"/>
      <w:i/>
      <w:iCs/>
      <w:sz w:val="24"/>
    </w:rPr>
  </w:style>
  <w:style w:type="character" w:styleId="12">
    <w:name w:val="annotation reference"/>
    <w:basedOn w:val="6"/>
    <w:semiHidden/>
    <w:unhideWhenUsed/>
    <w:qFormat/>
    <w:uiPriority w:val="99"/>
    <w:rPr>
      <w:sz w:val="16"/>
      <w:szCs w:val="16"/>
    </w:rPr>
  </w:style>
  <w:style w:type="paragraph" w:styleId="13">
    <w:name w:val="annotation text"/>
    <w:basedOn w:val="1"/>
    <w:unhideWhenUsed/>
    <w:qFormat/>
    <w:uiPriority w:val="99"/>
    <w:rPr>
      <w:szCs w:val="20"/>
    </w:rPr>
  </w:style>
  <w:style w:type="paragraph" w:styleId="14">
    <w:name w:val="footer"/>
    <w:basedOn w:val="1"/>
    <w:qFormat/>
    <w:uiPriority w:val="0"/>
    <w:pPr>
      <w:tabs>
        <w:tab w:val="center" w:pos="4536"/>
        <w:tab w:val="right" w:pos="9072"/>
      </w:tabs>
    </w:pPr>
  </w:style>
  <w:style w:type="paragraph" w:styleId="15">
    <w:name w:val="footnote text"/>
    <w:basedOn w:val="1"/>
    <w:qFormat/>
    <w:uiPriority w:val="0"/>
    <w:rPr>
      <w:sz w:val="20"/>
      <w:szCs w:val="20"/>
    </w:rPr>
  </w:style>
  <w:style w:type="paragraph" w:styleId="16">
    <w:name w:val="header"/>
    <w:basedOn w:val="1"/>
    <w:next w:val="9"/>
    <w:qFormat/>
    <w:uiPriority w:val="0"/>
    <w:pPr>
      <w:tabs>
        <w:tab w:val="center" w:pos="4536"/>
        <w:tab w:val="right" w:pos="9072"/>
      </w:tabs>
    </w:pPr>
  </w:style>
  <w:style w:type="paragraph" w:styleId="17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0" w:firstLine="0"/>
    </w:pPr>
    <w:rPr>
      <w:rFonts w:ascii="Courier New" w:hAnsi="Courier New" w:cs="Courier New"/>
      <w:sz w:val="20"/>
      <w:szCs w:val="20"/>
      <w:lang w:eastAsia="pl-PL"/>
    </w:rPr>
  </w:style>
  <w:style w:type="paragraph" w:styleId="18">
    <w:name w:val="List"/>
    <w:basedOn w:val="9"/>
    <w:qFormat/>
    <w:uiPriority w:val="0"/>
    <w:rPr>
      <w:rFonts w:ascii="Calibri" w:hAnsi="Calibri"/>
    </w:rPr>
  </w:style>
  <w:style w:type="character" w:styleId="19">
    <w:name w:val="Strong"/>
    <w:basedOn w:val="6"/>
    <w:qFormat/>
    <w:uiPriority w:val="22"/>
    <w:rPr>
      <w:b/>
      <w:bCs/>
    </w:rPr>
  </w:style>
  <w:style w:type="table" w:styleId="20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1">
    <w:name w:val="toc 1"/>
    <w:basedOn w:val="1"/>
    <w:next w:val="1"/>
    <w:unhideWhenUsed/>
    <w:qFormat/>
    <w:uiPriority w:val="39"/>
  </w:style>
  <w:style w:type="character" w:customStyle="1" w:styleId="22">
    <w:name w:val="Wyróżnienie"/>
    <w:basedOn w:val="6"/>
    <w:qFormat/>
    <w:uiPriority w:val="20"/>
    <w:rPr>
      <w:i/>
      <w:iCs/>
    </w:rPr>
  </w:style>
  <w:style w:type="character" w:customStyle="1" w:styleId="23">
    <w:name w:val="Łącze internetowe"/>
    <w:qFormat/>
    <w:uiPriority w:val="99"/>
    <w:rPr>
      <w:color w:val="0000FF"/>
      <w:u w:val="single"/>
    </w:rPr>
  </w:style>
  <w:style w:type="character" w:customStyle="1" w:styleId="24">
    <w:name w:val="Tekst treści (2)_"/>
    <w:qFormat/>
    <w:locked/>
    <w:uiPriority w:val="99"/>
    <w:rPr>
      <w:rFonts w:ascii="Arial" w:hAnsi="Arial"/>
      <w:sz w:val="20"/>
      <w:szCs w:val="20"/>
      <w:lang w:eastAsia="pl-PL"/>
    </w:rPr>
  </w:style>
  <w:style w:type="character" w:customStyle="1" w:styleId="25">
    <w:name w:val="HTML - wstępnie sformatowany Znak"/>
    <w:basedOn w:val="6"/>
    <w:qFormat/>
    <w:uiPriority w:val="99"/>
    <w:rPr>
      <w:rFonts w:ascii="Courier New" w:hAnsi="Courier New" w:eastAsia="Times New Roman" w:cs="Courier New"/>
    </w:rPr>
  </w:style>
  <w:style w:type="character" w:customStyle="1" w:styleId="26">
    <w:name w:val="Znaki wypunktowania"/>
    <w:qFormat/>
    <w:uiPriority w:val="0"/>
    <w:rPr>
      <w:rFonts w:ascii="OpenSymbol" w:hAnsi="OpenSymbol" w:eastAsia="OpenSymbol" w:cs="OpenSymbol"/>
    </w:rPr>
  </w:style>
  <w:style w:type="character" w:customStyle="1" w:styleId="27">
    <w:name w:val="Łącze indeksu"/>
    <w:qFormat/>
    <w:uiPriority w:val="0"/>
  </w:style>
  <w:style w:type="character" w:customStyle="1" w:styleId="28">
    <w:name w:val="Nagłówek 9 Znak"/>
    <w:basedOn w:val="6"/>
    <w:qFormat/>
    <w:uiPriority w:val="0"/>
    <w:rPr>
      <w:rFonts w:ascii="Arial" w:hAnsi="Arial" w:cs="Arial"/>
      <w:kern w:val="2"/>
      <w:sz w:val="24"/>
      <w:szCs w:val="24"/>
      <w:lang w:eastAsia="hi-IN" w:bidi="hi-IN"/>
    </w:rPr>
  </w:style>
  <w:style w:type="character" w:customStyle="1" w:styleId="29">
    <w:name w:val="Tekst dymka Znak"/>
    <w:basedOn w:val="6"/>
    <w:qFormat/>
    <w:uiPriority w:val="0"/>
    <w:rPr>
      <w:rFonts w:ascii="Tahoma" w:hAnsi="Tahoma" w:cs="Tahoma" w:eastAsiaTheme="minorEastAsia"/>
      <w:sz w:val="16"/>
      <w:szCs w:val="16"/>
    </w:rPr>
  </w:style>
  <w:style w:type="character" w:customStyle="1" w:styleId="30">
    <w:name w:val="Nagłówek Znak"/>
    <w:basedOn w:val="6"/>
    <w:qFormat/>
    <w:uiPriority w:val="0"/>
    <w:rPr>
      <w:rFonts w:ascii="Lato" w:hAnsi="Lato" w:eastAsia="Times New Roman"/>
      <w:sz w:val="18"/>
      <w:szCs w:val="24"/>
      <w:lang w:eastAsia="zh-CN"/>
    </w:rPr>
  </w:style>
  <w:style w:type="character" w:customStyle="1" w:styleId="31">
    <w:name w:val="Stopka Znak"/>
    <w:basedOn w:val="6"/>
    <w:qFormat/>
    <w:uiPriority w:val="0"/>
    <w:rPr>
      <w:rFonts w:ascii="Lato" w:hAnsi="Lato" w:eastAsia="Times New Roman"/>
      <w:sz w:val="18"/>
      <w:szCs w:val="24"/>
      <w:lang w:eastAsia="zh-CN"/>
    </w:rPr>
  </w:style>
  <w:style w:type="character" w:customStyle="1" w:styleId="32">
    <w:name w:val="WW8Num1z0"/>
    <w:qFormat/>
    <w:uiPriority w:val="0"/>
    <w:rPr>
      <w:rFonts w:ascii="Times New Roman" w:hAnsi="Times New Roman" w:cs="Times New Roman"/>
      <w:b/>
      <w:bCs/>
    </w:rPr>
  </w:style>
  <w:style w:type="character" w:customStyle="1" w:styleId="33">
    <w:name w:val="WW8Num1z1"/>
    <w:qFormat/>
    <w:uiPriority w:val="0"/>
  </w:style>
  <w:style w:type="character" w:customStyle="1" w:styleId="34">
    <w:name w:val="WW8Num1z2"/>
    <w:qFormat/>
    <w:uiPriority w:val="0"/>
  </w:style>
  <w:style w:type="character" w:customStyle="1" w:styleId="35">
    <w:name w:val="WW8Num1z3"/>
    <w:qFormat/>
    <w:uiPriority w:val="0"/>
  </w:style>
  <w:style w:type="character" w:customStyle="1" w:styleId="36">
    <w:name w:val="WW8Num1z4"/>
    <w:qFormat/>
    <w:uiPriority w:val="0"/>
  </w:style>
  <w:style w:type="character" w:customStyle="1" w:styleId="37">
    <w:name w:val="WW8Num1z5"/>
    <w:qFormat/>
    <w:uiPriority w:val="0"/>
  </w:style>
  <w:style w:type="character" w:customStyle="1" w:styleId="38">
    <w:name w:val="WW8Num1z6"/>
    <w:qFormat/>
    <w:uiPriority w:val="0"/>
  </w:style>
  <w:style w:type="character" w:customStyle="1" w:styleId="39">
    <w:name w:val="WW8Num1z7"/>
    <w:qFormat/>
    <w:uiPriority w:val="0"/>
  </w:style>
  <w:style w:type="character" w:customStyle="1" w:styleId="40">
    <w:name w:val="WW8Num1z8"/>
    <w:qFormat/>
    <w:uiPriority w:val="0"/>
  </w:style>
  <w:style w:type="character" w:customStyle="1" w:styleId="41">
    <w:name w:val="WW8Num2z0"/>
    <w:qFormat/>
    <w:uiPriority w:val="0"/>
    <w:rPr>
      <w:rFonts w:cs="Tahoma"/>
    </w:rPr>
  </w:style>
  <w:style w:type="character" w:customStyle="1" w:styleId="42">
    <w:name w:val="WW8Num3z0"/>
    <w:qFormat/>
    <w:uiPriority w:val="0"/>
  </w:style>
  <w:style w:type="character" w:customStyle="1" w:styleId="43">
    <w:name w:val="WW8Num4z0"/>
    <w:qFormat/>
    <w:uiPriority w:val="0"/>
  </w:style>
  <w:style w:type="character" w:customStyle="1" w:styleId="44">
    <w:name w:val="WW8Num5z0"/>
    <w:qFormat/>
    <w:uiPriority w:val="0"/>
  </w:style>
  <w:style w:type="character" w:customStyle="1" w:styleId="45">
    <w:name w:val="WW8Num6z0"/>
    <w:qFormat/>
    <w:uiPriority w:val="0"/>
    <w:rPr>
      <w:b/>
      <w:sz w:val="24"/>
    </w:rPr>
  </w:style>
  <w:style w:type="character" w:customStyle="1" w:styleId="46">
    <w:name w:val="WW8Num7z0"/>
    <w:qFormat/>
    <w:uiPriority w:val="0"/>
    <w:rPr>
      <w:rFonts w:ascii="Arial" w:hAnsi="Arial" w:cs="Arial"/>
      <w:sz w:val="20"/>
      <w:szCs w:val="20"/>
    </w:rPr>
  </w:style>
  <w:style w:type="character" w:customStyle="1" w:styleId="47">
    <w:name w:val="Domyślna czcionka akapitu3"/>
    <w:qFormat/>
    <w:uiPriority w:val="0"/>
  </w:style>
  <w:style w:type="character" w:customStyle="1" w:styleId="48">
    <w:name w:val="WW8Num2z1"/>
    <w:qFormat/>
    <w:uiPriority w:val="0"/>
  </w:style>
  <w:style w:type="character" w:customStyle="1" w:styleId="49">
    <w:name w:val="WW8Num2z2"/>
    <w:qFormat/>
    <w:uiPriority w:val="0"/>
  </w:style>
  <w:style w:type="character" w:customStyle="1" w:styleId="50">
    <w:name w:val="WW8Num2z3"/>
    <w:qFormat/>
    <w:uiPriority w:val="0"/>
  </w:style>
  <w:style w:type="character" w:customStyle="1" w:styleId="51">
    <w:name w:val="WW8Num2z4"/>
    <w:qFormat/>
    <w:uiPriority w:val="0"/>
  </w:style>
  <w:style w:type="character" w:customStyle="1" w:styleId="52">
    <w:name w:val="WW8Num2z5"/>
    <w:qFormat/>
    <w:uiPriority w:val="0"/>
  </w:style>
  <w:style w:type="character" w:customStyle="1" w:styleId="53">
    <w:name w:val="WW8Num2z6"/>
    <w:qFormat/>
    <w:uiPriority w:val="0"/>
  </w:style>
  <w:style w:type="character" w:customStyle="1" w:styleId="54">
    <w:name w:val="WW8Num2z7"/>
    <w:qFormat/>
    <w:uiPriority w:val="0"/>
  </w:style>
  <w:style w:type="character" w:customStyle="1" w:styleId="55">
    <w:name w:val="WW8Num2z8"/>
    <w:qFormat/>
    <w:uiPriority w:val="0"/>
  </w:style>
  <w:style w:type="character" w:customStyle="1" w:styleId="56">
    <w:name w:val="WW8Num3z1"/>
    <w:qFormat/>
    <w:uiPriority w:val="0"/>
  </w:style>
  <w:style w:type="character" w:customStyle="1" w:styleId="57">
    <w:name w:val="WW8Num3z2"/>
    <w:qFormat/>
    <w:uiPriority w:val="0"/>
  </w:style>
  <w:style w:type="character" w:customStyle="1" w:styleId="58">
    <w:name w:val="WW8Num3z3"/>
    <w:qFormat/>
    <w:uiPriority w:val="0"/>
  </w:style>
  <w:style w:type="character" w:customStyle="1" w:styleId="59">
    <w:name w:val="WW8Num3z4"/>
    <w:qFormat/>
    <w:uiPriority w:val="0"/>
  </w:style>
  <w:style w:type="character" w:customStyle="1" w:styleId="60">
    <w:name w:val="WW8Num3z5"/>
    <w:qFormat/>
    <w:uiPriority w:val="0"/>
  </w:style>
  <w:style w:type="character" w:customStyle="1" w:styleId="61">
    <w:name w:val="WW8Num3z6"/>
    <w:qFormat/>
    <w:uiPriority w:val="0"/>
  </w:style>
  <w:style w:type="character" w:customStyle="1" w:styleId="62">
    <w:name w:val="WW8Num3z7"/>
    <w:qFormat/>
    <w:uiPriority w:val="0"/>
  </w:style>
  <w:style w:type="character" w:customStyle="1" w:styleId="63">
    <w:name w:val="WW8Num3z8"/>
    <w:qFormat/>
    <w:uiPriority w:val="0"/>
  </w:style>
  <w:style w:type="character" w:customStyle="1" w:styleId="64">
    <w:name w:val="Domyślna czcionka akapitu2"/>
    <w:qFormat/>
    <w:uiPriority w:val="0"/>
  </w:style>
  <w:style w:type="character" w:customStyle="1" w:styleId="65">
    <w:name w:val="WW8Num4z1"/>
    <w:qFormat/>
    <w:uiPriority w:val="0"/>
  </w:style>
  <w:style w:type="character" w:customStyle="1" w:styleId="66">
    <w:name w:val="WW8Num4z2"/>
    <w:qFormat/>
    <w:uiPriority w:val="0"/>
  </w:style>
  <w:style w:type="character" w:customStyle="1" w:styleId="67">
    <w:name w:val="WW8Num4z3"/>
    <w:qFormat/>
    <w:uiPriority w:val="0"/>
  </w:style>
  <w:style w:type="character" w:customStyle="1" w:styleId="68">
    <w:name w:val="WW8Num4z4"/>
    <w:qFormat/>
    <w:uiPriority w:val="0"/>
  </w:style>
  <w:style w:type="character" w:customStyle="1" w:styleId="69">
    <w:name w:val="WW8Num4z5"/>
    <w:qFormat/>
    <w:uiPriority w:val="0"/>
  </w:style>
  <w:style w:type="character" w:customStyle="1" w:styleId="70">
    <w:name w:val="WW8Num4z6"/>
    <w:qFormat/>
    <w:uiPriority w:val="0"/>
  </w:style>
  <w:style w:type="character" w:customStyle="1" w:styleId="71">
    <w:name w:val="WW8Num4z7"/>
    <w:qFormat/>
    <w:uiPriority w:val="0"/>
  </w:style>
  <w:style w:type="character" w:customStyle="1" w:styleId="72">
    <w:name w:val="WW8Num4z8"/>
    <w:qFormat/>
    <w:uiPriority w:val="0"/>
  </w:style>
  <w:style w:type="character" w:customStyle="1" w:styleId="73">
    <w:name w:val="WW8Num5z1"/>
    <w:qFormat/>
    <w:uiPriority w:val="0"/>
  </w:style>
  <w:style w:type="character" w:customStyle="1" w:styleId="74">
    <w:name w:val="WW8Num5z2"/>
    <w:qFormat/>
    <w:uiPriority w:val="0"/>
  </w:style>
  <w:style w:type="character" w:customStyle="1" w:styleId="75">
    <w:name w:val="WW8Num5z3"/>
    <w:qFormat/>
    <w:uiPriority w:val="0"/>
  </w:style>
  <w:style w:type="character" w:customStyle="1" w:styleId="76">
    <w:name w:val="WW8Num5z4"/>
    <w:qFormat/>
    <w:uiPriority w:val="0"/>
  </w:style>
  <w:style w:type="character" w:customStyle="1" w:styleId="77">
    <w:name w:val="WW8Num5z5"/>
    <w:qFormat/>
    <w:uiPriority w:val="0"/>
  </w:style>
  <w:style w:type="character" w:customStyle="1" w:styleId="78">
    <w:name w:val="WW8Num5z6"/>
    <w:qFormat/>
    <w:uiPriority w:val="0"/>
  </w:style>
  <w:style w:type="character" w:customStyle="1" w:styleId="79">
    <w:name w:val="WW8Num5z7"/>
    <w:qFormat/>
    <w:uiPriority w:val="0"/>
  </w:style>
  <w:style w:type="character" w:customStyle="1" w:styleId="80">
    <w:name w:val="WW8Num5z8"/>
    <w:qFormat/>
    <w:uiPriority w:val="0"/>
  </w:style>
  <w:style w:type="character" w:customStyle="1" w:styleId="81">
    <w:name w:val="WW8Num8z0"/>
    <w:qFormat/>
    <w:uiPriority w:val="0"/>
    <w:rPr>
      <w:rFonts w:ascii="Symbol" w:hAnsi="Symbol" w:cs="Symbol"/>
      <w:b/>
      <w:sz w:val="24"/>
    </w:rPr>
  </w:style>
  <w:style w:type="character" w:customStyle="1" w:styleId="82">
    <w:name w:val="WW8Num9z0"/>
    <w:qFormat/>
    <w:uiPriority w:val="0"/>
    <w:rPr>
      <w:rFonts w:ascii="Symbol" w:hAnsi="Symbol" w:cs="Symbol"/>
    </w:rPr>
  </w:style>
  <w:style w:type="character" w:customStyle="1" w:styleId="83">
    <w:name w:val="WW8Num10z0"/>
    <w:qFormat/>
    <w:uiPriority w:val="0"/>
    <w:rPr>
      <w:rFonts w:ascii="Symbol" w:hAnsi="Symbol" w:cs="Symbol"/>
    </w:rPr>
  </w:style>
  <w:style w:type="character" w:customStyle="1" w:styleId="84">
    <w:name w:val="WW8Num11z0"/>
    <w:qFormat/>
    <w:uiPriority w:val="0"/>
  </w:style>
  <w:style w:type="character" w:customStyle="1" w:styleId="85">
    <w:name w:val="WW8Num11z1"/>
    <w:qFormat/>
    <w:uiPriority w:val="0"/>
  </w:style>
  <w:style w:type="character" w:customStyle="1" w:styleId="86">
    <w:name w:val="WW8Num12z0"/>
    <w:qFormat/>
    <w:uiPriority w:val="0"/>
    <w:rPr>
      <w:rFonts w:ascii="Arial" w:hAnsi="Arial" w:cs="Arial"/>
      <w:bCs/>
      <w:sz w:val="22"/>
    </w:rPr>
  </w:style>
  <w:style w:type="character" w:customStyle="1" w:styleId="87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88">
    <w:name w:val="Znaki numeracji"/>
    <w:qFormat/>
    <w:uiPriority w:val="0"/>
  </w:style>
  <w:style w:type="character" w:customStyle="1" w:styleId="89">
    <w:name w:val="WW8Num11z2"/>
    <w:qFormat/>
    <w:uiPriority w:val="0"/>
  </w:style>
  <w:style w:type="character" w:customStyle="1" w:styleId="90">
    <w:name w:val="WW8Num11z3"/>
    <w:qFormat/>
    <w:uiPriority w:val="0"/>
  </w:style>
  <w:style w:type="character" w:customStyle="1" w:styleId="91">
    <w:name w:val="WW8Num11z4"/>
    <w:qFormat/>
    <w:uiPriority w:val="0"/>
  </w:style>
  <w:style w:type="character" w:customStyle="1" w:styleId="92">
    <w:name w:val="WW8Num11z5"/>
    <w:qFormat/>
    <w:uiPriority w:val="0"/>
  </w:style>
  <w:style w:type="character" w:customStyle="1" w:styleId="93">
    <w:name w:val="WW8Num11z6"/>
    <w:qFormat/>
    <w:uiPriority w:val="0"/>
  </w:style>
  <w:style w:type="character" w:customStyle="1" w:styleId="94">
    <w:name w:val="WW8Num11z7"/>
    <w:qFormat/>
    <w:uiPriority w:val="0"/>
  </w:style>
  <w:style w:type="character" w:customStyle="1" w:styleId="95">
    <w:name w:val="WW8Num11z8"/>
    <w:qFormat/>
    <w:uiPriority w:val="0"/>
  </w:style>
  <w:style w:type="character" w:customStyle="1" w:styleId="96">
    <w:name w:val="WW8Num13z0"/>
    <w:qFormat/>
    <w:uiPriority w:val="0"/>
    <w:rPr>
      <w:rFonts w:ascii="Courier New" w:hAnsi="Courier New" w:eastAsia="Batang" w:cs="Courier New"/>
      <w:sz w:val="22"/>
      <w:szCs w:val="24"/>
    </w:rPr>
  </w:style>
  <w:style w:type="character" w:customStyle="1" w:styleId="97">
    <w:name w:val="WW8Num13z1"/>
    <w:qFormat/>
    <w:uiPriority w:val="0"/>
  </w:style>
  <w:style w:type="character" w:customStyle="1" w:styleId="98">
    <w:name w:val="WW8Num13z2"/>
    <w:qFormat/>
    <w:uiPriority w:val="0"/>
    <w:rPr>
      <w:rFonts w:ascii="Wingdings" w:hAnsi="Wingdings" w:cs="Wingdings"/>
    </w:rPr>
  </w:style>
  <w:style w:type="character" w:customStyle="1" w:styleId="99">
    <w:name w:val="WW8Num13z3"/>
    <w:qFormat/>
    <w:uiPriority w:val="0"/>
    <w:rPr>
      <w:rFonts w:ascii="Symbol" w:hAnsi="Symbol" w:cs="Symbol"/>
    </w:rPr>
  </w:style>
  <w:style w:type="character" w:customStyle="1" w:styleId="100">
    <w:name w:val="WW8Num13z4"/>
    <w:qFormat/>
    <w:uiPriority w:val="0"/>
  </w:style>
  <w:style w:type="character" w:customStyle="1" w:styleId="101">
    <w:name w:val="WW8Num13z5"/>
    <w:qFormat/>
    <w:uiPriority w:val="0"/>
  </w:style>
  <w:style w:type="character" w:customStyle="1" w:styleId="102">
    <w:name w:val="WW8Num13z6"/>
    <w:qFormat/>
    <w:uiPriority w:val="0"/>
  </w:style>
  <w:style w:type="character" w:customStyle="1" w:styleId="103">
    <w:name w:val="WW8Num13z7"/>
    <w:qFormat/>
    <w:uiPriority w:val="0"/>
  </w:style>
  <w:style w:type="character" w:customStyle="1" w:styleId="104">
    <w:name w:val="WW8Num13z8"/>
    <w:qFormat/>
    <w:uiPriority w:val="0"/>
  </w:style>
  <w:style w:type="character" w:customStyle="1" w:styleId="105">
    <w:name w:val="WW8Num9z1"/>
    <w:qFormat/>
    <w:uiPriority w:val="0"/>
    <w:rPr>
      <w:rFonts w:ascii="Courier New" w:hAnsi="Courier New" w:cs="Courier New"/>
    </w:rPr>
  </w:style>
  <w:style w:type="character" w:customStyle="1" w:styleId="106">
    <w:name w:val="WW8Num20z0"/>
    <w:qFormat/>
    <w:uiPriority w:val="0"/>
    <w:rPr>
      <w:rFonts w:ascii="Arial" w:hAnsi="Arial" w:cs="Arial"/>
      <w:bCs/>
      <w:sz w:val="22"/>
    </w:rPr>
  </w:style>
  <w:style w:type="character" w:customStyle="1" w:styleId="107">
    <w:name w:val="WW8Num20z1"/>
    <w:qFormat/>
    <w:uiPriority w:val="0"/>
  </w:style>
  <w:style w:type="character" w:customStyle="1" w:styleId="108">
    <w:name w:val="WW8Num20z2"/>
    <w:qFormat/>
    <w:uiPriority w:val="0"/>
  </w:style>
  <w:style w:type="character" w:customStyle="1" w:styleId="109">
    <w:name w:val="WW8Num20z3"/>
    <w:qFormat/>
    <w:uiPriority w:val="0"/>
  </w:style>
  <w:style w:type="character" w:customStyle="1" w:styleId="110">
    <w:name w:val="WW8Num20z4"/>
    <w:qFormat/>
    <w:uiPriority w:val="0"/>
  </w:style>
  <w:style w:type="character" w:customStyle="1" w:styleId="111">
    <w:name w:val="WW8Num20z5"/>
    <w:qFormat/>
    <w:uiPriority w:val="0"/>
  </w:style>
  <w:style w:type="character" w:customStyle="1" w:styleId="112">
    <w:name w:val="WW8Num20z6"/>
    <w:qFormat/>
    <w:uiPriority w:val="0"/>
  </w:style>
  <w:style w:type="character" w:customStyle="1" w:styleId="113">
    <w:name w:val="WW8Num20z7"/>
    <w:qFormat/>
    <w:uiPriority w:val="0"/>
  </w:style>
  <w:style w:type="character" w:customStyle="1" w:styleId="114">
    <w:name w:val="WW8Num20z8"/>
    <w:qFormat/>
    <w:uiPriority w:val="0"/>
  </w:style>
  <w:style w:type="character" w:customStyle="1" w:styleId="115">
    <w:name w:val="Domyślna czcionka akapitu1"/>
    <w:qFormat/>
    <w:uiPriority w:val="0"/>
  </w:style>
  <w:style w:type="character" w:customStyle="1" w:styleId="116">
    <w:name w:val="m_-8384315932518986850m_562897754677673655m_6199752134347036459m_5461621755619553737m_-3307796613767338523gmail-"/>
    <w:basedOn w:val="115"/>
    <w:qFormat/>
    <w:uiPriority w:val="0"/>
  </w:style>
  <w:style w:type="character" w:customStyle="1" w:styleId="117">
    <w:name w:val="WW_CharLFO1LVL1"/>
    <w:qFormat/>
    <w:uiPriority w:val="0"/>
    <w:rPr>
      <w:rFonts w:ascii="Symbol" w:hAnsi="Symbol" w:cs="Symbol"/>
    </w:rPr>
  </w:style>
  <w:style w:type="character" w:customStyle="1" w:styleId="118">
    <w:name w:val="WW_CharLFO1LVL2"/>
    <w:qFormat/>
    <w:uiPriority w:val="0"/>
    <w:rPr>
      <w:rFonts w:ascii="Courier New" w:hAnsi="Courier New" w:cs="Courier New"/>
    </w:rPr>
  </w:style>
  <w:style w:type="character" w:customStyle="1" w:styleId="119">
    <w:name w:val="WW_CharLFO1LVL3"/>
    <w:qFormat/>
    <w:uiPriority w:val="0"/>
    <w:rPr>
      <w:rFonts w:ascii="Wingdings" w:hAnsi="Wingdings" w:cs="Wingdings"/>
    </w:rPr>
  </w:style>
  <w:style w:type="character" w:customStyle="1" w:styleId="120">
    <w:name w:val="WW_CharLFO1LVL4"/>
    <w:qFormat/>
    <w:uiPriority w:val="0"/>
    <w:rPr>
      <w:rFonts w:ascii="Symbol" w:hAnsi="Symbol" w:cs="Symbol"/>
    </w:rPr>
  </w:style>
  <w:style w:type="character" w:customStyle="1" w:styleId="121">
    <w:name w:val="WW_CharLFO1LVL5"/>
    <w:qFormat/>
    <w:uiPriority w:val="0"/>
    <w:rPr>
      <w:rFonts w:ascii="Courier New" w:hAnsi="Courier New" w:cs="Courier New"/>
    </w:rPr>
  </w:style>
  <w:style w:type="character" w:customStyle="1" w:styleId="122">
    <w:name w:val="WW_CharLFO1LVL6"/>
    <w:qFormat/>
    <w:uiPriority w:val="0"/>
    <w:rPr>
      <w:rFonts w:ascii="Wingdings" w:hAnsi="Wingdings" w:cs="Wingdings"/>
    </w:rPr>
  </w:style>
  <w:style w:type="character" w:customStyle="1" w:styleId="123">
    <w:name w:val="WW_CharLFO1LVL7"/>
    <w:qFormat/>
    <w:uiPriority w:val="0"/>
    <w:rPr>
      <w:rFonts w:ascii="Symbol" w:hAnsi="Symbol" w:cs="Symbol"/>
    </w:rPr>
  </w:style>
  <w:style w:type="character" w:customStyle="1" w:styleId="124">
    <w:name w:val="WW_CharLFO1LVL8"/>
    <w:qFormat/>
    <w:uiPriority w:val="0"/>
    <w:rPr>
      <w:rFonts w:ascii="Courier New" w:hAnsi="Courier New" w:cs="Courier New"/>
    </w:rPr>
  </w:style>
  <w:style w:type="character" w:customStyle="1" w:styleId="125">
    <w:name w:val="WW_CharLFO1LVL9"/>
    <w:qFormat/>
    <w:uiPriority w:val="0"/>
    <w:rPr>
      <w:rFonts w:ascii="Wingdings" w:hAnsi="Wingdings" w:cs="Wingdings"/>
    </w:rPr>
  </w:style>
  <w:style w:type="character" w:customStyle="1" w:styleId="126">
    <w:name w:val="WW8Num14z0"/>
    <w:qFormat/>
    <w:uiPriority w:val="0"/>
    <w:rPr>
      <w:rFonts w:ascii="Symbol" w:hAnsi="Symbol" w:cs="Symbol"/>
      <w:sz w:val="24"/>
      <w:szCs w:val="24"/>
    </w:rPr>
  </w:style>
  <w:style w:type="character" w:customStyle="1" w:styleId="127">
    <w:name w:val="WW8Num14z1"/>
    <w:qFormat/>
    <w:uiPriority w:val="0"/>
    <w:rPr>
      <w:rFonts w:ascii="Courier New" w:hAnsi="Courier New" w:cs="Courier New"/>
    </w:rPr>
  </w:style>
  <w:style w:type="character" w:customStyle="1" w:styleId="128">
    <w:name w:val="WW8Num14z2"/>
    <w:qFormat/>
    <w:uiPriority w:val="0"/>
    <w:rPr>
      <w:rFonts w:ascii="Wingdings" w:hAnsi="Wingdings" w:cs="Wingdings"/>
    </w:rPr>
  </w:style>
  <w:style w:type="character" w:customStyle="1" w:styleId="129">
    <w:name w:val="WW8Num34z0"/>
    <w:qFormat/>
    <w:uiPriority w:val="0"/>
    <w:rPr>
      <w:rFonts w:ascii="Wingdings" w:hAnsi="Wingdings" w:cs="Wingdings"/>
    </w:rPr>
  </w:style>
  <w:style w:type="character" w:customStyle="1" w:styleId="130">
    <w:name w:val="WW8Num23z0"/>
    <w:qFormat/>
    <w:uiPriority w:val="0"/>
    <w:rPr>
      <w:rFonts w:ascii="Wingdings" w:hAnsi="Wingdings" w:cs="Wingdings"/>
    </w:rPr>
  </w:style>
  <w:style w:type="character" w:customStyle="1" w:styleId="131">
    <w:name w:val="WW8Num35z0"/>
    <w:qFormat/>
    <w:uiPriority w:val="0"/>
    <w:rPr>
      <w:rFonts w:ascii="Wingdings" w:hAnsi="Wingdings" w:cs="Wingdings"/>
    </w:rPr>
  </w:style>
  <w:style w:type="character" w:customStyle="1" w:styleId="132">
    <w:name w:val="WW8Num25z0"/>
    <w:qFormat/>
    <w:uiPriority w:val="0"/>
    <w:rPr>
      <w:rFonts w:ascii="Symbol" w:hAnsi="Symbol" w:cs="Symbol"/>
    </w:rPr>
  </w:style>
  <w:style w:type="character" w:customStyle="1" w:styleId="133">
    <w:name w:val="WW8Num25z1"/>
    <w:qFormat/>
    <w:uiPriority w:val="0"/>
    <w:rPr>
      <w:rFonts w:ascii="Courier New" w:hAnsi="Courier New" w:cs="Courier New"/>
    </w:rPr>
  </w:style>
  <w:style w:type="character" w:customStyle="1" w:styleId="134">
    <w:name w:val="WW8Num25z2"/>
    <w:qFormat/>
    <w:uiPriority w:val="0"/>
    <w:rPr>
      <w:rFonts w:ascii="Wingdings" w:hAnsi="Wingdings" w:cs="Wingdings"/>
    </w:rPr>
  </w:style>
  <w:style w:type="character" w:customStyle="1" w:styleId="135">
    <w:name w:val="Tekst podstawowy wcięty Znak"/>
    <w:basedOn w:val="6"/>
    <w:qFormat/>
    <w:uiPriority w:val="0"/>
    <w:rPr>
      <w:rFonts w:ascii="Tahoma" w:hAnsi="Tahoma" w:cs="Mangal"/>
      <w:kern w:val="2"/>
      <w:sz w:val="22"/>
      <w:szCs w:val="24"/>
      <w:lang w:eastAsia="hi-IN" w:bidi="hi-IN"/>
    </w:rPr>
  </w:style>
  <w:style w:type="character" w:customStyle="1" w:styleId="136">
    <w:name w:val="Akapit z listą Znak"/>
    <w:qFormat/>
    <w:locked/>
    <w:uiPriority w:val="0"/>
    <w:rPr>
      <w:rFonts w:ascii="Lato" w:hAnsi="Lato" w:eastAsia="Times New Roman"/>
      <w:sz w:val="18"/>
      <w:szCs w:val="24"/>
      <w:lang w:eastAsia="zh-CN"/>
    </w:rPr>
  </w:style>
  <w:style w:type="paragraph" w:customStyle="1" w:styleId="137">
    <w:name w:val="Nagłówek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38">
    <w:name w:val="Indeks"/>
    <w:basedOn w:val="1"/>
    <w:qFormat/>
    <w:uiPriority w:val="0"/>
    <w:pPr>
      <w:suppressLineNumbers/>
    </w:pPr>
    <w:rPr>
      <w:rFonts w:cs="Tahoma"/>
    </w:rPr>
  </w:style>
  <w:style w:type="paragraph" w:customStyle="1" w:styleId="139">
    <w:name w:val="Główka i stopka"/>
    <w:basedOn w:val="1"/>
    <w:qFormat/>
    <w:uiPriority w:val="0"/>
  </w:style>
  <w:style w:type="paragraph" w:customStyle="1" w:styleId="140">
    <w:name w:val="Tekst treści (2)1"/>
    <w:basedOn w:val="1"/>
    <w:qFormat/>
    <w:uiPriority w:val="99"/>
    <w:pPr>
      <w:widowControl w:val="0"/>
      <w:shd w:val="clear" w:color="auto" w:fill="FFFFFF"/>
      <w:suppressAutoHyphens w:val="0"/>
      <w:spacing w:line="422" w:lineRule="exact"/>
      <w:ind w:left="709" w:hanging="1940"/>
      <w:jc w:val="both"/>
    </w:pPr>
    <w:rPr>
      <w:rFonts w:ascii="Arial" w:hAnsi="Arial"/>
      <w:sz w:val="20"/>
      <w:szCs w:val="20"/>
      <w:lang w:eastAsia="pl-PL"/>
    </w:rPr>
  </w:style>
  <w:style w:type="paragraph" w:customStyle="1" w:styleId="141">
    <w:name w:val="B. PAB"/>
    <w:basedOn w:val="142"/>
    <w:qFormat/>
    <w:uiPriority w:val="0"/>
    <w:pPr>
      <w:ind w:left="-142" w:firstLine="862"/>
    </w:pPr>
    <w:rPr>
      <w:sz w:val="20"/>
    </w:rPr>
  </w:style>
  <w:style w:type="paragraph" w:customStyle="1" w:styleId="142">
    <w:name w:val="NAG PAB"/>
    <w:basedOn w:val="2"/>
    <w:qFormat/>
    <w:uiPriority w:val="0"/>
  </w:style>
  <w:style w:type="paragraph" w:customStyle="1" w:styleId="143">
    <w:name w:val="Punkt /1"/>
    <w:basedOn w:val="144"/>
    <w:qFormat/>
    <w:uiPriority w:val="0"/>
    <w:pPr>
      <w:spacing w:before="120" w:after="120"/>
    </w:pPr>
    <w:rPr>
      <w:b/>
    </w:rPr>
  </w:style>
  <w:style w:type="paragraph" w:styleId="144">
    <w:name w:val="List Paragraph"/>
    <w:basedOn w:val="1"/>
    <w:qFormat/>
    <w:uiPriority w:val="34"/>
    <w:pPr>
      <w:ind w:left="720" w:firstLine="0"/>
    </w:pPr>
  </w:style>
  <w:style w:type="paragraph" w:customStyle="1" w:styleId="145">
    <w:name w:val="Styl WW-Heading1_Otw"/>
    <w:basedOn w:val="146"/>
    <w:qFormat/>
    <w:uiPriority w:val="0"/>
    <w:rPr>
      <w:b/>
      <w:caps/>
      <w:sz w:val="24"/>
      <w:szCs w:val="24"/>
    </w:rPr>
  </w:style>
  <w:style w:type="paragraph" w:customStyle="1" w:styleId="146">
    <w:name w:val="WW-Heading1"/>
    <w:basedOn w:val="1"/>
    <w:next w:val="9"/>
    <w:qFormat/>
    <w:uiPriority w:val="0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customStyle="1" w:styleId="147">
    <w:name w:val="Obszar tekstu"/>
    <w:basedOn w:val="1"/>
    <w:qFormat/>
    <w:uiPriority w:val="0"/>
    <w:pPr>
      <w:suppressAutoHyphens w:val="0"/>
    </w:pPr>
    <w:rPr>
      <w:szCs w:val="20"/>
      <w:lang w:eastAsia="pl-PL"/>
    </w:rPr>
  </w:style>
  <w:style w:type="paragraph" w:customStyle="1" w:styleId="148">
    <w:name w:val="Mój styl"/>
    <w:basedOn w:val="1"/>
    <w:qFormat/>
    <w:uiPriority w:val="0"/>
    <w:pPr>
      <w:spacing w:line="360" w:lineRule="auto"/>
      <w:ind w:left="709" w:firstLine="680"/>
      <w:jc w:val="both"/>
    </w:pPr>
    <w:rPr>
      <w:rFonts w:ascii="Calibri" w:hAnsi="Calibri" w:cs="Calibri"/>
      <w:sz w:val="28"/>
      <w:szCs w:val="28"/>
      <w:lang w:eastAsia="ar-SA"/>
    </w:rPr>
  </w:style>
  <w:style w:type="paragraph" w:customStyle="1" w:styleId="149">
    <w:name w:val="WW-Tekst podstawowy 3"/>
    <w:basedOn w:val="1"/>
    <w:qFormat/>
    <w:uiPriority w:val="0"/>
    <w:pPr>
      <w:spacing w:line="360" w:lineRule="auto"/>
      <w:jc w:val="both"/>
    </w:pPr>
  </w:style>
  <w:style w:type="paragraph" w:customStyle="1" w:styleId="150">
    <w:name w:val="Tekst podstawowy z wcięciem1"/>
    <w:basedOn w:val="9"/>
    <w:qFormat/>
    <w:uiPriority w:val="0"/>
    <w:pPr>
      <w:suppressAutoHyphens w:val="0"/>
      <w:spacing w:before="0" w:after="120" w:line="240" w:lineRule="auto"/>
      <w:ind w:left="0" w:firstLine="210"/>
      <w:jc w:val="left"/>
    </w:pPr>
    <w:rPr>
      <w:spacing w:val="0"/>
      <w:szCs w:val="20"/>
    </w:rPr>
  </w:style>
  <w:style w:type="paragraph" w:customStyle="1" w:styleId="151">
    <w:name w:val="Zawartość tabeli"/>
    <w:basedOn w:val="1"/>
    <w:qFormat/>
    <w:uiPriority w:val="0"/>
    <w:pPr>
      <w:suppressLineNumbers/>
    </w:pPr>
  </w:style>
  <w:style w:type="paragraph" w:customStyle="1" w:styleId="152">
    <w:name w:val="Default"/>
    <w:unhideWhenUsed/>
    <w:qFormat/>
    <w:uiPriority w:val="0"/>
    <w:pPr>
      <w:widowControl w:val="0"/>
      <w:suppressAutoHyphens/>
      <w:bidi w:val="0"/>
      <w:spacing w:before="0" w:after="0"/>
      <w:jc w:val="left"/>
    </w:pPr>
    <w:rPr>
      <w:rFonts w:ascii="Calibri" w:hAnsi="Calibri" w:eastAsia="Calibri" w:cs="Times New Roman"/>
      <w:color w:val="000000"/>
      <w:kern w:val="0"/>
      <w:sz w:val="24"/>
      <w:szCs w:val="24"/>
      <w:lang w:val="pl-PL" w:eastAsia="pl-PL" w:bidi="ar-SA"/>
    </w:rPr>
  </w:style>
  <w:style w:type="paragraph" w:customStyle="1" w:styleId="153">
    <w:name w:val="Nagłówek 1.1"/>
    <w:basedOn w:val="2"/>
    <w:qFormat/>
    <w:uiPriority w:val="0"/>
    <w:rPr>
      <w:sz w:val="20"/>
    </w:rPr>
  </w:style>
  <w:style w:type="paragraph" w:customStyle="1" w:styleId="154">
    <w:name w:val="Nagłówek tabeli"/>
    <w:basedOn w:val="151"/>
    <w:qFormat/>
    <w:uiPriority w:val="0"/>
    <w:pPr>
      <w:jc w:val="center"/>
    </w:pPr>
    <w:rPr>
      <w:b/>
      <w:bCs/>
    </w:rPr>
  </w:style>
  <w:style w:type="paragraph" w:customStyle="1" w:styleId="155">
    <w:name w:val="Nagłówek3"/>
    <w:basedOn w:val="1"/>
    <w:next w:val="9"/>
    <w:qFormat/>
    <w:uiPriority w:val="0"/>
    <w:pPr>
      <w:keepNext/>
      <w:widowControl w:val="0"/>
      <w:spacing w:before="240" w:after="120"/>
      <w:ind w:left="0" w:firstLine="0"/>
    </w:pPr>
    <w:rPr>
      <w:rFonts w:ascii="Arial" w:hAnsi="Arial" w:eastAsia="Microsoft YaHei" w:cs="Lucida Sans"/>
      <w:kern w:val="2"/>
      <w:sz w:val="28"/>
      <w:szCs w:val="28"/>
      <w:lang w:eastAsia="hi-IN" w:bidi="hi-IN"/>
    </w:rPr>
  </w:style>
  <w:style w:type="paragraph" w:customStyle="1" w:styleId="156">
    <w:name w:val="Podpis3"/>
    <w:basedOn w:val="1"/>
    <w:qFormat/>
    <w:uiPriority w:val="0"/>
    <w:pPr>
      <w:widowControl w:val="0"/>
      <w:suppressLineNumbers/>
      <w:spacing w:before="120" w:after="120"/>
      <w:ind w:left="0" w:firstLine="0"/>
    </w:pPr>
    <w:rPr>
      <w:rFonts w:ascii="Tahoma" w:hAnsi="Tahoma" w:eastAsia="SimSun" w:cs="Lucida Sans"/>
      <w:i/>
      <w:iCs/>
      <w:kern w:val="2"/>
      <w:sz w:val="24"/>
      <w:lang w:eastAsia="hi-IN" w:bidi="hi-IN"/>
    </w:rPr>
  </w:style>
  <w:style w:type="paragraph" w:customStyle="1" w:styleId="157">
    <w:name w:val="Nagłówek2"/>
    <w:basedOn w:val="1"/>
    <w:next w:val="9"/>
    <w:qFormat/>
    <w:uiPriority w:val="0"/>
    <w:pPr>
      <w:keepNext/>
      <w:widowControl w:val="0"/>
      <w:spacing w:before="240" w:after="120"/>
      <w:ind w:left="0" w:firstLine="0"/>
    </w:pPr>
    <w:rPr>
      <w:rFonts w:ascii="Arial" w:hAnsi="Arial" w:eastAsia="Microsoft YaHei" w:cs="Lucida Sans"/>
      <w:kern w:val="2"/>
      <w:sz w:val="28"/>
      <w:szCs w:val="28"/>
      <w:lang w:eastAsia="hi-IN" w:bidi="hi-IN"/>
    </w:rPr>
  </w:style>
  <w:style w:type="paragraph" w:customStyle="1" w:styleId="158">
    <w:name w:val="Podpis2"/>
    <w:basedOn w:val="1"/>
    <w:qFormat/>
    <w:uiPriority w:val="0"/>
    <w:pPr>
      <w:widowControl w:val="0"/>
      <w:suppressLineNumbers/>
      <w:spacing w:before="120" w:after="120"/>
      <w:ind w:left="0" w:firstLine="0"/>
    </w:pPr>
    <w:rPr>
      <w:rFonts w:ascii="Tahoma" w:hAnsi="Tahoma" w:eastAsia="SimSun" w:cs="Lucida Sans"/>
      <w:i/>
      <w:iCs/>
      <w:kern w:val="2"/>
      <w:sz w:val="24"/>
      <w:lang w:eastAsia="hi-IN" w:bidi="hi-IN"/>
    </w:rPr>
  </w:style>
  <w:style w:type="paragraph" w:customStyle="1" w:styleId="159">
    <w:name w:val="Nagłówek1"/>
    <w:basedOn w:val="1"/>
    <w:next w:val="9"/>
    <w:qFormat/>
    <w:uiPriority w:val="0"/>
    <w:pPr>
      <w:keepNext/>
      <w:widowControl w:val="0"/>
      <w:spacing w:before="240" w:after="120"/>
      <w:ind w:left="0" w:firstLine="0"/>
    </w:pPr>
    <w:rPr>
      <w:rFonts w:ascii="Tahoma" w:hAnsi="Tahoma" w:eastAsia="Microsoft YaHei" w:cs="Mangal"/>
      <w:kern w:val="2"/>
      <w:sz w:val="28"/>
      <w:szCs w:val="28"/>
      <w:lang w:eastAsia="hi-IN" w:bidi="hi-IN"/>
    </w:rPr>
  </w:style>
  <w:style w:type="paragraph" w:customStyle="1" w:styleId="160">
    <w:name w:val="Podpis1"/>
    <w:basedOn w:val="1"/>
    <w:qFormat/>
    <w:uiPriority w:val="0"/>
    <w:pPr>
      <w:widowControl w:val="0"/>
      <w:suppressLineNumbers/>
      <w:spacing w:before="120" w:after="120"/>
      <w:ind w:left="0" w:firstLine="0"/>
    </w:pPr>
    <w:rPr>
      <w:rFonts w:ascii="Tahoma" w:hAnsi="Tahoma" w:eastAsia="SimSun" w:cs="Mangal"/>
      <w:i/>
      <w:iCs/>
      <w:kern w:val="2"/>
      <w:sz w:val="22"/>
      <w:lang w:eastAsia="hi-IN" w:bidi="hi-IN"/>
    </w:rPr>
  </w:style>
  <w:style w:type="paragraph" w:customStyle="1" w:styleId="161">
    <w:name w:val="Tekst podstawowy 21"/>
    <w:basedOn w:val="1"/>
    <w:qFormat/>
    <w:uiPriority w:val="0"/>
    <w:pPr>
      <w:widowControl w:val="0"/>
      <w:spacing w:before="0" w:after="120" w:line="480" w:lineRule="auto"/>
      <w:ind w:left="0" w:firstLine="0"/>
    </w:pPr>
    <w:rPr>
      <w:rFonts w:ascii="Tahoma" w:hAnsi="Tahoma" w:eastAsia="SimSun" w:cs="Mangal"/>
      <w:kern w:val="2"/>
      <w:sz w:val="22"/>
      <w:lang w:eastAsia="hi-IN" w:bidi="hi-IN"/>
    </w:rPr>
  </w:style>
  <w:style w:type="paragraph" w:customStyle="1" w:styleId="162">
    <w:name w:val="western"/>
    <w:basedOn w:val="1"/>
    <w:qFormat/>
    <w:uiPriority w:val="0"/>
    <w:pPr>
      <w:widowControl w:val="0"/>
      <w:suppressAutoHyphens w:val="0"/>
      <w:spacing w:before="100" w:after="100"/>
      <w:ind w:left="0" w:firstLine="0"/>
    </w:pPr>
    <w:rPr>
      <w:rFonts w:ascii="Arial PL" w:hAnsi="Arial PL" w:eastAsia="Lucida Sans Unicode" w:cs="Mangal"/>
      <w:color w:val="000000"/>
      <w:kern w:val="2"/>
      <w:sz w:val="22"/>
      <w:lang w:eastAsia="hi-IN" w:bidi="hi-IN"/>
    </w:rPr>
  </w:style>
  <w:style w:type="paragraph" w:customStyle="1" w:styleId="163">
    <w:name w:val="Tekst podstawowy 32"/>
    <w:basedOn w:val="1"/>
    <w:qFormat/>
    <w:uiPriority w:val="0"/>
    <w:pPr>
      <w:widowControl w:val="0"/>
      <w:spacing w:before="0" w:after="120"/>
      <w:ind w:left="0" w:firstLine="0"/>
    </w:pPr>
    <w:rPr>
      <w:rFonts w:ascii="Tahoma" w:hAnsi="Tahoma" w:eastAsia="SimSun" w:cs="Mangal"/>
      <w:kern w:val="2"/>
      <w:sz w:val="16"/>
      <w:szCs w:val="16"/>
      <w:lang w:eastAsia="hi-IN" w:bidi="hi-IN"/>
    </w:rPr>
  </w:style>
  <w:style w:type="paragraph" w:customStyle="1" w:styleId="164">
    <w:name w:val="WW-Domyślnie"/>
    <w:qFormat/>
    <w:uiPriority w:val="0"/>
    <w:pPr>
      <w:widowControl/>
      <w:suppressAutoHyphens/>
      <w:bidi w:val="0"/>
      <w:spacing w:before="0" w:after="0" w:line="360" w:lineRule="auto"/>
      <w:ind w:firstLine="360"/>
      <w:jc w:val="both"/>
    </w:pPr>
    <w:rPr>
      <w:rFonts w:ascii="Times New Roman" w:hAnsi="Times New Roman" w:eastAsia="Times New Roman" w:cs="Times New Roman"/>
      <w:color w:val="auto"/>
      <w:kern w:val="0"/>
      <w:sz w:val="18"/>
      <w:szCs w:val="20"/>
      <w:lang w:val="pl-PL" w:eastAsia="ar-SA" w:bidi="ar-SA"/>
    </w:rPr>
  </w:style>
  <w:style w:type="paragraph" w:customStyle="1" w:styleId="165">
    <w:name w:val="Tekst podstawowy 31"/>
    <w:basedOn w:val="1"/>
    <w:qFormat/>
    <w:uiPriority w:val="0"/>
    <w:pPr>
      <w:widowControl w:val="0"/>
      <w:spacing w:before="100" w:after="100"/>
      <w:ind w:left="0" w:firstLine="0"/>
      <w:jc w:val="both"/>
    </w:pPr>
    <w:rPr>
      <w:rFonts w:ascii="Arial" w:hAnsi="Arial" w:eastAsia="SimSun" w:cs="Arial"/>
      <w:kern w:val="2"/>
      <w:sz w:val="24"/>
      <w:lang w:eastAsia="hi-IN" w:bidi="hi-IN"/>
    </w:rPr>
  </w:style>
  <w:style w:type="paragraph" w:customStyle="1" w:styleId="166">
    <w:name w:val="Tekst podstawowy wcięty 21"/>
    <w:basedOn w:val="1"/>
    <w:qFormat/>
    <w:uiPriority w:val="0"/>
    <w:pPr>
      <w:widowControl w:val="0"/>
      <w:spacing w:line="360" w:lineRule="auto"/>
      <w:ind w:left="993" w:hanging="993"/>
      <w:jc w:val="both"/>
    </w:pPr>
    <w:rPr>
      <w:rFonts w:ascii="Tahoma" w:hAnsi="Tahoma" w:eastAsia="SimSun" w:cs="Mangal"/>
      <w:spacing w:val="20"/>
      <w:kern w:val="2"/>
      <w:sz w:val="24"/>
      <w:lang w:eastAsia="hi-IN" w:bidi="hi-IN"/>
    </w:rPr>
  </w:style>
  <w:style w:type="paragraph" w:customStyle="1" w:styleId="167">
    <w:name w:val="Tekst podstawowy wcięty 31"/>
    <w:basedOn w:val="1"/>
    <w:qFormat/>
    <w:uiPriority w:val="0"/>
    <w:pPr>
      <w:widowControl w:val="0"/>
      <w:spacing w:line="360" w:lineRule="auto"/>
      <w:ind w:left="709" w:hanging="709"/>
      <w:jc w:val="both"/>
    </w:pPr>
    <w:rPr>
      <w:rFonts w:ascii="Arial" w:hAnsi="Arial" w:eastAsia="SimSun" w:cs="Arial"/>
      <w:kern w:val="2"/>
      <w:sz w:val="24"/>
      <w:lang w:eastAsia="hi-IN" w:bidi="hi-IN"/>
    </w:rPr>
  </w:style>
  <w:style w:type="paragraph" w:customStyle="1" w:styleId="168">
    <w:name w:val="Standard"/>
    <w:qFormat/>
    <w:uiPriority w:val="0"/>
    <w:pPr>
      <w:widowControl/>
      <w:suppressAutoHyphens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ar-SA"/>
    </w:rPr>
  </w:style>
  <w:style w:type="paragraph" w:customStyle="1" w:styleId="169">
    <w:name w:val="Text body"/>
    <w:basedOn w:val="168"/>
    <w:qFormat/>
    <w:uiPriority w:val="0"/>
    <w:pPr>
      <w:spacing w:before="0" w:after="120"/>
    </w:pPr>
  </w:style>
  <w:style w:type="paragraph" w:customStyle="1" w:styleId="170">
    <w:name w:val="Tekst wstępnie sformatowany"/>
    <w:basedOn w:val="1"/>
    <w:qFormat/>
    <w:uiPriority w:val="0"/>
    <w:pPr>
      <w:widowControl w:val="0"/>
      <w:ind w:left="0" w:firstLine="0"/>
    </w:pPr>
    <w:rPr>
      <w:rFonts w:ascii="Courier New" w:hAnsi="Courier New" w:eastAsia="NSimSun" w:cs="Courier New"/>
      <w:kern w:val="2"/>
      <w:sz w:val="20"/>
      <w:szCs w:val="20"/>
      <w:lang w:eastAsia="hi-IN" w:bidi="hi-IN"/>
    </w:rPr>
  </w:style>
  <w:style w:type="paragraph" w:customStyle="1" w:styleId="171">
    <w:name w:val="Normalny1"/>
    <w:qFormat/>
    <w:uiPriority w:val="0"/>
    <w:pPr>
      <w:widowControl w:val="0"/>
      <w:suppressAutoHyphens/>
      <w:bidi w:val="0"/>
      <w:spacing w:before="0" w:after="0" w:line="100" w:lineRule="atLeast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hi-IN" w:bidi="hi-IN"/>
    </w:rPr>
  </w:style>
  <w:style w:type="paragraph" w:customStyle="1" w:styleId="172">
    <w:name w:val="WW-Normalny (Web)"/>
    <w:basedOn w:val="1"/>
    <w:qFormat/>
    <w:uiPriority w:val="0"/>
    <w:pPr>
      <w:widowControl w:val="0"/>
      <w:spacing w:before="100" w:after="119"/>
      <w:ind w:left="0" w:firstLine="0"/>
    </w:pPr>
    <w:rPr>
      <w:rFonts w:ascii="Times New Roman" w:hAnsi="Times New Roman"/>
      <w:kern w:val="2"/>
      <w:sz w:val="24"/>
      <w:lang w:eastAsia="pl-PL"/>
    </w:rPr>
  </w:style>
  <w:style w:type="paragraph" w:customStyle="1" w:styleId="173">
    <w:name w:val="0NAGŁ"/>
    <w:basedOn w:val="174"/>
    <w:next w:val="175"/>
    <w:qFormat/>
    <w:uiPriority w:val="0"/>
    <w:pPr>
      <w:tabs>
        <w:tab w:val="left" w:pos="0"/>
        <w:tab w:val="left" w:pos="432"/>
      </w:tabs>
      <w:ind w:left="850" w:right="0" w:firstLine="0"/>
    </w:pPr>
    <w:rPr>
      <w:rFonts w:ascii="Lato" w:hAnsi="Lato" w:cs="Arial"/>
      <w:smallCaps/>
      <w:sz w:val="24"/>
      <w:szCs w:val="28"/>
    </w:rPr>
  </w:style>
  <w:style w:type="paragraph" w:customStyle="1" w:styleId="174">
    <w:name w:val="NAGŁÓWKI"/>
    <w:basedOn w:val="141"/>
    <w:qFormat/>
    <w:uiPriority w:val="0"/>
    <w:pPr>
      <w:tabs>
        <w:tab w:val="left" w:pos="432"/>
      </w:tabs>
    </w:pPr>
    <w:rPr>
      <w:rFonts w:ascii="Arial" w:hAnsi="Arial" w:cs="Arial"/>
    </w:rPr>
  </w:style>
  <w:style w:type="paragraph" w:customStyle="1" w:styleId="175">
    <w:name w:val="1NAGŁ"/>
    <w:basedOn w:val="174"/>
    <w:next w:val="176"/>
    <w:qFormat/>
    <w:uiPriority w:val="0"/>
    <w:pPr>
      <w:tabs>
        <w:tab w:val="left" w:pos="0"/>
      </w:tabs>
      <w:ind w:left="850" w:right="0" w:firstLine="0"/>
    </w:pPr>
    <w:rPr>
      <w:rFonts w:ascii="Lato" w:hAnsi="Lato" w:cs="Lato"/>
      <w:smallCaps/>
      <w:sz w:val="22"/>
    </w:rPr>
  </w:style>
  <w:style w:type="paragraph" w:customStyle="1" w:styleId="176">
    <w:name w:val="2NAGŁ"/>
    <w:basedOn w:val="174"/>
    <w:next w:val="177"/>
    <w:qFormat/>
    <w:uiPriority w:val="0"/>
    <w:pPr>
      <w:tabs>
        <w:tab w:val="left" w:pos="0"/>
        <w:tab w:val="left" w:pos="68"/>
        <w:tab w:val="left" w:pos="720"/>
        <w:tab w:val="left" w:pos="788"/>
        <w:tab w:val="left" w:pos="1508"/>
        <w:tab w:val="left" w:pos="2228"/>
        <w:tab w:val="left" w:pos="2948"/>
        <w:tab w:val="left" w:pos="3668"/>
      </w:tabs>
      <w:spacing w:before="120" w:after="120" w:line="100" w:lineRule="atLeast"/>
      <w:ind w:left="567" w:right="0" w:firstLine="567"/>
    </w:pPr>
    <w:rPr>
      <w:rFonts w:ascii="Lato" w:hAnsi="Lato" w:cs="Lato"/>
      <w:smallCaps/>
      <w:spacing w:val="0"/>
      <w:sz w:val="22"/>
      <w:szCs w:val="18"/>
    </w:rPr>
  </w:style>
  <w:style w:type="paragraph" w:customStyle="1" w:styleId="177">
    <w:name w:val="3NAGŁ"/>
    <w:basedOn w:val="174"/>
    <w:next w:val="178"/>
    <w:qFormat/>
    <w:uiPriority w:val="0"/>
    <w:pPr>
      <w:tabs>
        <w:tab w:val="left" w:pos="0"/>
      </w:tabs>
      <w:ind w:left="567" w:right="0" w:firstLine="567"/>
    </w:pPr>
    <w:rPr>
      <w:rFonts w:ascii="Lato" w:hAnsi="Lato" w:cs="Lato"/>
      <w:smallCaps/>
      <w:sz w:val="22"/>
    </w:rPr>
  </w:style>
  <w:style w:type="paragraph" w:customStyle="1" w:styleId="178">
    <w:name w:val="4NAGŁ"/>
    <w:basedOn w:val="174"/>
    <w:next w:val="179"/>
    <w:qFormat/>
    <w:uiPriority w:val="0"/>
    <w:pPr>
      <w:tabs>
        <w:tab w:val="left" w:pos="0"/>
      </w:tabs>
      <w:ind w:left="567" w:right="0" w:firstLine="567"/>
    </w:pPr>
    <w:rPr>
      <w:rFonts w:ascii="Lato" w:hAnsi="Lato" w:cs="Lato"/>
      <w:smallCaps/>
      <w:sz w:val="22"/>
    </w:rPr>
  </w:style>
  <w:style w:type="paragraph" w:customStyle="1" w:styleId="179">
    <w:name w:val="5NAGŁ"/>
    <w:basedOn w:val="174"/>
    <w:qFormat/>
    <w:uiPriority w:val="0"/>
    <w:pPr>
      <w:keepNext/>
      <w:tabs>
        <w:tab w:val="left" w:pos="0"/>
      </w:tabs>
      <w:spacing w:before="120" w:after="120"/>
      <w:ind w:left="567" w:right="0" w:firstLine="567"/>
    </w:pPr>
    <w:rPr>
      <w:rFonts w:ascii="Lato" w:hAnsi="Lato" w:cs="Arial"/>
      <w:smallCaps/>
      <w:color w:val="00000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1060</Words>
  <Characters>7455</Characters>
  <Paragraphs>137</Paragraphs>
  <TotalTime>1</TotalTime>
  <ScaleCrop>false</ScaleCrop>
  <LinksUpToDate>false</LinksUpToDate>
  <CharactersWithSpaces>8526</CharactersWithSpaces>
  <Application>WPS Office_12.2.0.17119_F1E327BC-269C-435d-A152-05C5408002CA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2024-05-13T06:26:00Z</dcterms:created>
  <dc:creator>MP_PC</dc:creator>
  <cp:lastModifiedBy>WPS_1702457347</cp:lastModifiedBy>
  <cp:lastPrinted>2024-06-12T13:27:00Z</cp:lastPrinted>
  <dcterms:modified xsi:type="dcterms:W3CDTF">2024-06-12T14:06:52Z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DBEF57B9823B49979BC41D08FAAC579D_13</vt:lpwstr>
  </property>
  <property fmtid="{D5CDD505-2E9C-101B-9397-08002B2CF9AE}" pid="6" name="KSOProductBuildVer">
    <vt:lpwstr>1045-12.2.0.17119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